
<file path=[Content_Types].xml><?xml version="1.0" encoding="utf-8"?>
<Types xmlns="http://schemas.openxmlformats.org/package/2006/content-types">
  <Default Extension="rels" ContentType="application/vnd.openxmlformats-package.relationships+xml"/>
  <Default Extension="xml" ContentType="application/xml"/>
  <Default Extension="bmp" ContentType="image/bmp"/>
  <Default Extension="jpeg" ContentType="image/jpeg"/>
  <Default Extension="png" ContentType="image/png"/>
  <Default Extension="gif" ContentType="image/gif"/>
  <Default Extension="tif" ContentType="image/tif"/>
  <Default Extension="emf" ContentType="image/x-emf"/>
  <Default Extension="wmf" ContentType="image/x-wmf"/>
  <Default Extension="pct" ContentType="image/pct"/>
  <Default Extension="pcx" ContentType="image/pcx"/>
  <Default Extension="tga" ContentType="image/tga"/>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after="0" w:line="240" w:lineRule="auto"/>
        <w:rPr>
          <w:rFonts w:ascii="Times New Roman" w:hAnsi="Times New Roman" w:eastAsia="Times New Roman"/>
          <w:sz w:val="56"/>
          <w:szCs w:val="24"/>
        </w:rPr>
      </w:pPr>
      <w:r>
        <w:rPr>
          <w:rFonts w:ascii="Times New Roman" w:hAnsi="Times New Roman" w:eastAsia="Times New Roman"/>
          <w:sz w:val="56"/>
          <w:szCs w:val="24"/>
        </w:rPr>
      </w:r>
    </w:p>
    <w:p>
      <w:pPr>
        <w:spacing w:after="0" w:line="240" w:lineRule="auto"/>
        <w:rPr>
          <w:rFonts w:ascii="Times New Roman" w:hAnsi="Times New Roman" w:eastAsia="Times New Roman"/>
          <w:b/>
          <w:bCs/>
          <w:sz w:val="24"/>
          <w:szCs w:val="24"/>
        </w:rPr>
      </w:pPr>
      <w:r>
        <w:rPr>
          <w:rFonts w:ascii="Times New Roman" w:hAnsi="Times New Roman" w:eastAsia="Times New Roman"/>
          <w:sz w:val="56"/>
          <w:szCs w:val="56"/>
        </w:rPr>
        <w:t>The KSMGC News</w:t>
      </w:r>
      <w:r>
        <w:tab/>
        <w:tab/>
        <w:tab/>
        <w:tab/>
      </w:r>
      <w:r>
        <w:rPr>
          <w:rFonts w:ascii="Times New Roman" w:hAnsi="Times New Roman" w:eastAsia="Times New Roman"/>
          <w:b/>
          <w:bCs/>
          <w:sz w:val="24"/>
          <w:szCs w:val="24"/>
        </w:rPr>
        <w:t>January-February</w:t>
      </w:r>
      <w:r>
        <w:rPr>
          <w:rFonts w:ascii="Times New Roman" w:hAnsi="Times New Roman" w:eastAsia="Times New Roman"/>
          <w:b/>
          <w:bCs/>
          <w:sz w:val="24"/>
          <w:szCs w:val="24"/>
        </w:rPr>
        <w:t xml:space="preserve"> </w:t>
      </w:r>
      <w:r>
        <w:rPr>
          <w:rFonts w:ascii="Times New Roman" w:hAnsi="Times New Roman" w:eastAsia="Times New Roman"/>
          <w:b/>
          <w:bCs/>
          <w:sz w:val="24"/>
          <w:szCs w:val="24"/>
        </w:rPr>
        <w:t>202</w:t>
      </w:r>
      <w:r>
        <w:rPr>
          <w:rFonts w:ascii="Times New Roman" w:hAnsi="Times New Roman" w:eastAsia="Times New Roman"/>
          <w:b/>
          <w:bCs/>
          <w:sz w:val="24"/>
          <w:szCs w:val="24"/>
        </w:rPr>
        <w:t>4</w:t>
      </w:r>
      <w:r>
        <w:rPr>
          <w:rFonts w:ascii="Times New Roman" w:hAnsi="Times New Roman" w:eastAsia="Times New Roman"/>
          <w:b/>
          <w:bCs/>
          <w:sz w:val="24"/>
          <w:szCs w:val="24"/>
        </w:rPr>
      </w:r>
    </w:p>
    <w:p>
      <w:pPr>
        <w:ind w:right="8100"/>
        <w:spacing w:after="0" w:line="240" w:lineRule="auto"/>
        <w:rPr>
          <w:rFonts w:ascii="Times New Roman" w:hAnsi="Times New Roman" w:eastAsia="Times New Roman"/>
          <w:sz w:val="20"/>
          <w:szCs w:val="24"/>
        </w:rPr>
      </w:pPr>
      <w:r>
        <w:rPr>
          <w:noProof/>
        </w:rPr>
        <mc:AlternateContent>
          <mc:Choice Requires="wps">
            <w:drawing>
              <wp:anchor distT="0" distB="0" distL="114300" distR="114300" simplePos="0" relativeHeight="251658255" behindDoc="0" locked="0" layoutInCell="0" hidden="0" allowOverlap="1">
                <wp:simplePos x="0" y="0"/>
                <wp:positionH relativeFrom="column">
                  <wp:posOffset>1548765</wp:posOffset>
                </wp:positionH>
                <wp:positionV relativeFrom="paragraph">
                  <wp:posOffset>24130</wp:posOffset>
                </wp:positionV>
                <wp:extent cx="5057775" cy="9311005"/>
                <wp:effectExtent l="9525" t="9525" r="9525" b="9525"/>
                <wp:wrapNone/>
                <wp:docPr id="15" name="Text Box 1"/>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QAAAEAAAAA8AAAAAgAAAACgAAAAAAAAAAAAAAAAAAACAAAAhwkAAAAAAAACAAAAJgAAAB0fAABHOQAAAAAAAFcMAAD+BwAAKAAAAAgAAAABAAAAAQAAAA=="/>
                          </a:ext>
                        </a:extLst>
                      </wps:cNvSpPr>
                      <wps:spPr>
                        <a:xfrm>
                          <a:off x="0" y="0"/>
                          <a:ext cx="5057775" cy="9311005"/>
                        </a:xfrm>
                        <a:prstGeom prst="rect">
                          <a:avLst/>
                        </a:prstGeom>
                        <a:solidFill>
                          <a:srgbClr val="FFFFFF"/>
                        </a:solidFill>
                        <a:ln w="9525">
                          <a:solidFill>
                            <a:srgbClr val="000000"/>
                          </a:solidFill>
                        </a:ln>
                      </wps:spPr>
                      <wps:txbx>
                        <w:txbxContent>
                          <w:p>
                            <w:pPr>
                              <w:rPr>
                                <w:b/>
                                <w:bCs/>
                                <w:i/>
                                <w:iCs/>
                              </w:rPr>
                            </w:pPr>
                            <w:r>
                              <w:t xml:space="preserve">            EVENTS CALENDAR</w:t>
                            </w:r>
                            <w:r>
                              <w:rPr>
                                <w:rFonts w:ascii="TimesNewRomanPSMT" w:hAnsi="TimesNewRomanPSMT" w:cs="TimesNewRomanPSMT"/>
                              </w:rPr>
                              <w:t xml:space="preserve">     </w:t>
                            </w:r>
                            <w:r>
                              <w:rPr>
                                <w:b/>
                                <w:bCs/>
                                <w:i/>
                                <w:iCs/>
                              </w:rPr>
                            </w:r>
                          </w:p>
                          <w:p>
                            <w:pPr>
                              <w:spacing/>
                              <w:jc w:val="both"/>
                              <w:widowControl w:val="0"/>
                              <w:rPr>
                                <w:b/>
                                <w:bCs/>
                                <w:i/>
                                <w:iCs/>
                              </w:rPr>
                            </w:pPr>
                            <w:r>
                              <w:rPr>
                                <w:b/>
                                <w:bCs/>
                                <w:i/>
                                <w:iCs/>
                              </w:rPr>
                              <w:t>Mon, March 4        Knollwood             Board/Membership Mtg. at 1pm</w:t>
                            </w:r>
                          </w:p>
                          <w:p>
                            <w:pPr>
                              <w:spacing/>
                              <w:jc w:val="both"/>
                              <w:widowControl w:val="0"/>
                              <w:rPr>
                                <w:b/>
                                <w:bCs/>
                                <w:i/>
                                <w:iCs/>
                              </w:rPr>
                            </w:pPr>
                            <w:r>
                              <w:rPr>
                                <w:b/>
                                <w:bCs/>
                                <w:i/>
                                <w:iCs/>
                              </w:rPr>
                              <w:t>Wed, March 6          Knollwood          2-MAN Scramble                     Rob Lindeen</w:t>
                            </w:r>
                          </w:p>
                          <w:p>
                            <w:pPr>
                              <w:spacing/>
                              <w:jc w:val="both"/>
                              <w:widowControl w:val="0"/>
                              <w:rPr>
                                <w:b/>
                                <w:bCs/>
                                <w:i/>
                                <w:iCs/>
                              </w:rPr>
                            </w:pPr>
                            <w:r/>
                            <w:bookmarkStart w:id="0" w:name="_Hlk122615696"/>
                            <w:bookmarkEnd w:id="0"/>
                            <w:r/>
                            <w:r>
                              <w:rPr>
                                <w:b/>
                                <w:bCs/>
                                <w:i/>
                                <w:iCs/>
                              </w:rPr>
                              <w:t>Mon</w:t>
                            </w:r>
                            <w:r>
                              <w:rPr>
                                <w:b/>
                                <w:bCs/>
                                <w:i/>
                                <w:iCs/>
                              </w:rPr>
                              <w:t xml:space="preserve">, </w:t>
                            </w:r>
                            <w:r>
                              <w:rPr>
                                <w:b/>
                                <w:bCs/>
                                <w:i/>
                                <w:iCs/>
                              </w:rPr>
                              <w:t>Jan 8</w:t>
                            </w:r>
                            <w:r>
                              <w:rPr>
                                <w:b/>
                                <w:bCs/>
                                <w:i/>
                                <w:iCs/>
                              </w:rPr>
                              <w:t xml:space="preserve">               Knollwood            Board/Membership Mtg at 1pm</w:t>
                            </w:r>
                            <w:r>
                              <w:rPr>
                                <w:b/>
                                <w:bCs/>
                                <w:i/>
                                <w:iCs/>
                              </w:rPr>
                            </w:r>
                          </w:p>
                          <w:p>
                            <w:pPr>
                              <w:spacing/>
                              <w:jc w:val="both"/>
                              <w:widowControl w:val="0"/>
                              <w:rPr>
                                <w:b/>
                                <w:bCs/>
                                <w:i/>
                                <w:iCs/>
                              </w:rPr>
                            </w:pPr>
                            <w:r>
                              <w:rPr>
                                <w:b/>
                                <w:bCs/>
                                <w:i/>
                                <w:iCs/>
                              </w:rPr>
                              <w:t xml:space="preserve">Wed, March 13      Knollwood            LN/LG/Skins                            Bill Lehr                       </w:t>
                            </w:r>
                          </w:p>
                          <w:p>
                            <w:pPr>
                              <w:spacing/>
                              <w:jc w:val="both"/>
                              <w:widowControl w:val="0"/>
                              <w:rPr>
                                <w:b/>
                                <w:bCs/>
                                <w:i/>
                                <w:iCs/>
                              </w:rPr>
                            </w:pPr>
                            <w:r>
                              <w:rPr>
                                <w:b/>
                                <w:bCs/>
                                <w:i/>
                                <w:iCs/>
                              </w:rPr>
                              <w:t xml:space="preserve">Wed, March 20       Sand Canyon           LN/LG/Skins                        Bob Ensell                       </w:t>
                            </w:r>
                            <w:r/>
                            <w:bookmarkStart w:id="1" w:name="_Hlk154051083"/>
                            <w:bookmarkEnd w:id="1"/>
                            <w:r/>
                            <w:r>
                              <w:rPr>
                                <w:b/>
                                <w:bCs/>
                                <w:i/>
                                <w:iCs/>
                              </w:rPr>
                            </w:r>
                          </w:p>
                          <w:p>
                            <w:pPr>
                              <w:spacing/>
                              <w:jc w:val="both"/>
                              <w:widowControl w:val="0"/>
                              <w:rPr>
                                <w:b/>
                                <w:bCs/>
                                <w:i/>
                                <w:iCs/>
                              </w:rPr>
                            </w:pPr>
                            <w:r>
                              <w:rPr>
                                <w:b/>
                                <w:bCs/>
                                <w:i/>
                                <w:iCs/>
                              </w:rPr>
                              <w:t>Wed, March 27        Knollwood            LN/LG/Skins                           Jim McCormick</w:t>
                            </w:r>
                          </w:p>
                          <w:p>
                            <w:pPr>
                              <w:spacing/>
                              <w:jc w:val="both"/>
                              <w:widowControl w:val="0"/>
                              <w:rPr>
                                <w:b/>
                                <w:bCs/>
                                <w:i/>
                                <w:iCs/>
                              </w:rPr>
                            </w:pPr>
                            <w:r>
                              <w:rPr>
                                <w:b/>
                                <w:bCs/>
                                <w:i/>
                                <w:iCs/>
                              </w:rPr>
                              <w:t>Mon, Apr 1              Knollwood            Board/Membership Mtg at 1pm</w:t>
                            </w:r>
                          </w:p>
                          <w:p>
                            <w:pPr>
                              <w:spacing/>
                              <w:jc w:val="both"/>
                              <w:widowControl w:val="0"/>
                              <w:rPr>
                                <w:b/>
                                <w:bCs/>
                                <w:i/>
                                <w:iCs/>
                              </w:rPr>
                            </w:pPr>
                            <w:r>
                              <w:rPr>
                                <w:b/>
                                <w:bCs/>
                                <w:i/>
                                <w:iCs/>
                              </w:rPr>
                              <w:t>Wed, Apr 3            Knollwood                LN/LG/Skins                             Jim McCormick</w:t>
                            </w:r>
                          </w:p>
                          <w:p>
                            <w:pPr>
                              <w:spacing/>
                              <w:jc w:val="both"/>
                              <w:widowControl w:val="0"/>
                              <w:rPr>
                                <w:b/>
                                <w:bCs/>
                                <w:i/>
                                <w:iCs/>
                              </w:rPr>
                            </w:pPr>
                            <w:r>
                              <w:rPr>
                                <w:b/>
                                <w:bCs/>
                                <w:i/>
                                <w:iCs/>
                              </w:rPr>
                              <w:t>Wed, Apr 10             Knollwood             4-Man Scramble                     KC Riley</w:t>
                            </w:r>
                          </w:p>
                          <w:p>
                            <w:pPr>
                              <w:spacing/>
                              <w:jc w:val="both"/>
                              <w:widowControl w:val="0"/>
                              <w:rPr>
                                <w:b/>
                                <w:bCs/>
                                <w:i/>
                                <w:iCs/>
                              </w:rPr>
                            </w:pPr>
                            <w:r>
                              <w:rPr>
                                <w:b/>
                                <w:bCs/>
                                <w:i/>
                                <w:iCs/>
                              </w:rPr>
                              <w:t>Wed, Apr 17             Knollwood              LN/LG/Skins                            John Nguyen</w:t>
                            </w:r>
                          </w:p>
                          <w:p>
                            <w:pPr>
                              <w:spacing/>
                              <w:jc w:val="both"/>
                              <w:widowControl w:val="0"/>
                              <w:rPr>
                                <w:b/>
                                <w:bCs/>
                                <w:i/>
                                <w:iCs/>
                              </w:rPr>
                            </w:pPr>
                            <w:r>
                              <w:rPr>
                                <w:b/>
                                <w:bCs/>
                                <w:i/>
                                <w:iCs/>
                              </w:rPr>
                              <w:t>Wed, Apr 24             River Ridge            LN/LG/Skins                               Mike Rieken</w:t>
                            </w:r>
                          </w:p>
                          <w:p>
                            <w:pPr>
                              <w:spacing/>
                              <w:jc w:val="both"/>
                              <w:widowControl w:val="0"/>
                              <w:rPr>
                                <w:b/>
                                <w:bCs/>
                                <w:i/>
                                <w:iCs/>
                              </w:rPr>
                            </w:pPr>
                            <w:r>
                              <w:rPr>
                                <w:b/>
                                <w:bCs/>
                                <w:i/>
                                <w:iCs/>
                              </w:rPr>
                              <w:t xml:space="preserve">Wed, May 1              Knollwood             LN/LG/Skins                           Bill Brocklebank  </w:t>
                            </w:r>
                          </w:p>
                          <w:p>
                            <w:pPr>
                              <w:spacing/>
                              <w:jc w:val="both"/>
                              <w:widowControl w:val="0"/>
                              <w:rPr>
                                <w:b/>
                                <w:bCs/>
                                <w:i/>
                                <w:iCs/>
                              </w:rPr>
                            </w:pPr>
                            <w:r>
                              <w:rPr>
                                <w:b/>
                                <w:bCs/>
                                <w:i/>
                                <w:iCs/>
                              </w:rPr>
                              <w:t>Mon, May 6             Knollwood           Board/Membership Mtg at 1pm</w:t>
                            </w:r>
                          </w:p>
                          <w:p>
                            <w:pPr>
                              <w:spacing/>
                              <w:jc w:val="both"/>
                              <w:widowControl w:val="0"/>
                              <w:rPr>
                                <w:b/>
                                <w:bCs/>
                                <w:i/>
                                <w:iCs/>
                              </w:rPr>
                            </w:pPr>
                            <w:r>
                              <w:rPr>
                                <w:b/>
                                <w:bCs/>
                                <w:i/>
                                <w:iCs/>
                              </w:rPr>
                              <w:t>Wed, May 8             Knollwood               LN/LG/Skins                               Herman Gouzy</w:t>
                            </w:r>
                          </w:p>
                          <w:p>
                            <w:pPr>
                              <w:spacing/>
                              <w:jc w:val="both"/>
                              <w:widowControl w:val="0"/>
                              <w:rPr>
                                <w:b/>
                                <w:bCs/>
                                <w:i/>
                                <w:iCs/>
                              </w:rPr>
                            </w:pPr>
                            <w:r>
                              <w:rPr>
                                <w:b/>
                                <w:bCs/>
                                <w:i/>
                                <w:iCs/>
                              </w:rPr>
                              <w:t>Wed, May 15            Los Robles              LN/LG/Skins                             Peter Hong</w:t>
                            </w:r>
                          </w:p>
                          <w:p>
                            <w:pPr>
                              <w:spacing/>
                              <w:jc w:val="both"/>
                              <w:widowControl w:val="0"/>
                              <w:rPr>
                                <w:b/>
                                <w:bCs/>
                                <w:i/>
                                <w:iCs/>
                              </w:rPr>
                            </w:pPr>
                            <w:r>
                              <w:rPr>
                                <w:b/>
                                <w:bCs/>
                                <w:i/>
                                <w:iCs/>
                              </w:rPr>
                              <w:t>Wed, May 22            Knollwood            2-Man PBB/Scramble               Mike Gallego</w:t>
                            </w:r>
                          </w:p>
                          <w:p>
                            <w:pPr>
                              <w:spacing/>
                              <w:jc w:val="both"/>
                              <w:widowControl w:val="0"/>
                              <w:rPr>
                                <w:b/>
                                <w:bCs/>
                                <w:i/>
                                <w:iCs/>
                              </w:rPr>
                            </w:pPr>
                            <w:r>
                              <w:rPr>
                                <w:b/>
                                <w:bCs/>
                                <w:i/>
                                <w:iCs/>
                              </w:rPr>
                              <w:t xml:space="preserve">Wed, May 29            Knollwood             LN/LG/Skins                              Deron Jones </w:t>
                            </w:r>
                          </w:p>
                          <w:p>
                            <w:pPr>
                              <w:spacing/>
                              <w:jc w:val="both"/>
                              <w:widowControl w:val="0"/>
                              <w:rPr>
                                <w:b/>
                                <w:bCs/>
                                <w:i/>
                                <w:iCs/>
                              </w:rPr>
                            </w:pPr>
                            <w:r>
                              <w:rPr>
                                <w:b/>
                                <w:bCs/>
                                <w:i/>
                                <w:iCs/>
                              </w:rPr>
                            </w:r>
                          </w:p>
                          <w:p>
                            <w:pPr>
                              <w:spacing/>
                              <w:jc w:val="both"/>
                              <w:widowControl w:val="0"/>
                              <w:rPr>
                                <w:b/>
                                <w:i/>
                                <w:iCs/>
                              </w:rPr>
                            </w:pPr>
                            <w:r>
                              <w:rPr>
                                <w:b/>
                                <w:i/>
                              </w:rPr>
                              <w:t xml:space="preserve">MEMBERSHIP- </w:t>
                            </w:r>
                            <w:r>
                              <w:rPr>
                                <w:i/>
                              </w:rPr>
                              <w:t xml:space="preserve">Mike Rieken.  </w:t>
                            </w:r>
                            <w:r>
                              <w:rPr>
                                <w:b/>
                              </w:rPr>
                              <w:t>Our membership total is</w:t>
                            </w:r>
                            <w:r>
                              <w:rPr>
                                <w:b/>
                              </w:rPr>
                              <w:t xml:space="preserve"> </w:t>
                            </w:r>
                            <w:r>
                              <w:rPr>
                                <w:b/>
                              </w:rPr>
                              <w:t>118</w:t>
                            </w:r>
                            <w:r>
                              <w:rPr>
                                <w:b/>
                              </w:rPr>
                              <w:t>.</w:t>
                            </w:r>
                            <w:r>
                              <w:rPr>
                                <w:b/>
                              </w:rPr>
                              <w:t xml:space="preserve">  </w:t>
                            </w:r>
                            <w:r>
                              <w:rPr>
                                <w:b/>
                              </w:rPr>
                              <w:t xml:space="preserve"> If a member recruits a new member, he will be awarded a free play voucher at Knollwood CC.  </w:t>
                            </w:r>
                            <w:r>
                              <w:rPr>
                                <w:b/>
                              </w:rPr>
                              <w:t>We have received a number of free vouchers for new members recently.  Thank you, Brian Carrico, GM KCC.</w:t>
                            </w:r>
                            <w:r>
                              <w:rPr>
                                <w:b/>
                                <w:i/>
                                <w:iCs/>
                              </w:rPr>
                            </w:r>
                          </w:p>
                          <w:p>
                            <w:pPr>
                              <w:rPr>
                                <w:b/>
                                <w:i/>
                                <w:iCs/>
                              </w:rPr>
                            </w:pPr>
                            <w:r>
                              <w:rPr>
                                <w:b/>
                                <w:i/>
                                <w:iCs/>
                              </w:rPr>
                              <w:t>2024 TOURNAMENT SCHEDULE- The 2024 event schedule is posted on the website.  Peter Hong volunteered to chair the May 15 LN tournament at Los Robles.  If you are a new chairman volunteer, and need training, it is available.  To volunteer, call Norris Clark or Andy Halani.  The current schedule is attached:</w:t>
                            </w:r>
                          </w:p>
                          <w:p>
                            <w:pPr>
                              <w:rPr>
                                <w:b/>
                                <w:i/>
                                <w:iCs/>
                              </w:rPr>
                            </w:pPr>
                            <w:r>
                              <w:rPr>
                                <w:noProof/>
                              </w:rPr>
                              <w:object>
                                <v:shapetype id="_x0000_t75" coordsize="21600,21600" o:spt="75" o:preferrelative="t" path="m,l,21600r21600,l21600,xe">
                                  <v:path gradientshapeok="t" o:connecttype="rect"/>
                                </v:shapetype>
                                <v:shape id="OLEObject1" o:spid="_x0000_s1026" type="#_x0000_t75" style="width:75.75pt;height:49.50pt;z-index:251658254;mso-wrap-distance-left:9.00pt;mso-wrap-distance-top:0.00pt;mso-wrap-distance-right:9.00pt;mso-wrap-distance-bottom:0.00pt;mso-wrap-style:square" stroked="f" filled="f" v:ext="SMDATA_14_8kPtZRMAAAAlAAAANAAAAA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AAAAACEAAABAAAAAPAAAABUAAAAHoAAAAAAAAAAAAAAAAAAAAgAAAAAAAAAAAAAAAgAAAAAAAADrBQAA3gMAAAAAAAAAAAAAAAAAACgAAAAIAAAAAQAAAAEAAAA=">
                                  <v:imagedata r:id="rId8" o:title="media/image1"/>
                                </v:shape>
                                <o:OLEObject Type="Embed" ProgID="PlanMaker.Spreadsheet" ShapeID="OLEObject1" DrawAspect="Icon" ObjectID="_1" r:id="rId9"/>
                              </w:object>
                            </w: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1" o:spid="_x0000_s1027" style="position:absolute;margin-left:121.95pt;margin-top:1.90pt;width:398.25pt;height:733.15pt;z-index:251658255;mso-wrap-distance-left:9.00pt;mso-wrap-distance-top:0.00pt;mso-wrap-distance-right:9.00pt;mso-wrap-distance-bottom:0.0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AAAAJAAAABAAAAAAAAAAMAAAAEAAAAAAAAAAAAAAAAAAAAAAAAAAeAAAAaAAAAAAAAAAAAAAAAAAAAAAAAAAAAAAAECcAABAnAAAAAAAAAAAAAAAAAAAAAAAAAAAAAAAAAAAAAAAAAAAAABQAAAAAAAAAwMD/AAAAAABkAAAAMgAAAAAAAABkAAAAAAAAAH9/fwAKAAAAIQAAAEAAAAA8AAAAAgAAAACgAAAAAAAAAAAAAAAAAAACAAAAhwkAAAAAAAACAAAAJgAAAB0fAABHOQAAAAAAAFcMAAD+BwAAKAAAAAgAAAABAAAAAQAAAA==" o:insetmode="custom">
                <v:fill color2="#000000" type="solid" angle="90"/>
                <w10:wrap type="none" anchorx="text" anchory="text"/>
                <v:textbox inset="7.2pt,3.6pt,7.2pt,3.6pt">
                  <w:txbxContent>
                    <w:p>
                      <w:pPr>
                        <w:rPr>
                          <w:b/>
                          <w:bCs/>
                          <w:i/>
                          <w:iCs/>
                        </w:rPr>
                      </w:pPr>
                      <w:r>
                        <w:t xml:space="preserve">            EVENTS CALENDAR</w:t>
                      </w:r>
                      <w:r>
                        <w:rPr>
                          <w:rFonts w:ascii="TimesNewRomanPSMT" w:hAnsi="TimesNewRomanPSMT" w:cs="TimesNewRomanPSMT"/>
                        </w:rPr>
                        <w:t xml:space="preserve">     </w:t>
                      </w:r>
                      <w:r>
                        <w:rPr>
                          <w:b/>
                          <w:bCs/>
                          <w:i/>
                          <w:iCs/>
                        </w:rPr>
                      </w:r>
                    </w:p>
                    <w:p>
                      <w:pPr>
                        <w:spacing/>
                        <w:jc w:val="both"/>
                        <w:widowControl w:val="0"/>
                        <w:rPr>
                          <w:b/>
                          <w:bCs/>
                          <w:i/>
                          <w:iCs/>
                        </w:rPr>
                      </w:pPr>
                      <w:r>
                        <w:rPr>
                          <w:b/>
                          <w:bCs/>
                          <w:i/>
                          <w:iCs/>
                        </w:rPr>
                        <w:t>Mon, March 4        Knollwood             Board/Membership Mtg. at 1pm</w:t>
                      </w:r>
                    </w:p>
                    <w:p>
                      <w:pPr>
                        <w:spacing/>
                        <w:jc w:val="both"/>
                        <w:widowControl w:val="0"/>
                        <w:rPr>
                          <w:b/>
                          <w:bCs/>
                          <w:i/>
                          <w:iCs/>
                        </w:rPr>
                      </w:pPr>
                      <w:r>
                        <w:rPr>
                          <w:b/>
                          <w:bCs/>
                          <w:i/>
                          <w:iCs/>
                        </w:rPr>
                        <w:t>Wed, March 6          Knollwood          2-MAN Scramble                     Rob Lindeen</w:t>
                      </w:r>
                    </w:p>
                    <w:p>
                      <w:pPr>
                        <w:spacing/>
                        <w:jc w:val="both"/>
                        <w:widowControl w:val="0"/>
                        <w:rPr>
                          <w:b/>
                          <w:bCs/>
                          <w:i/>
                          <w:iCs/>
                        </w:rPr>
                      </w:pPr>
                      <w:r/>
                      <w:bookmarkStart w:id="2" w:name="_Hlk122615696"/>
                      <w:bookmarkEnd w:id="2"/>
                      <w:r/>
                      <w:r>
                        <w:rPr>
                          <w:b/>
                          <w:bCs/>
                          <w:i/>
                          <w:iCs/>
                        </w:rPr>
                        <w:t>Mon</w:t>
                      </w:r>
                      <w:r>
                        <w:rPr>
                          <w:b/>
                          <w:bCs/>
                          <w:i/>
                          <w:iCs/>
                        </w:rPr>
                        <w:t xml:space="preserve">, </w:t>
                      </w:r>
                      <w:r>
                        <w:rPr>
                          <w:b/>
                          <w:bCs/>
                          <w:i/>
                          <w:iCs/>
                        </w:rPr>
                        <w:t>Jan 8</w:t>
                      </w:r>
                      <w:r>
                        <w:rPr>
                          <w:b/>
                          <w:bCs/>
                          <w:i/>
                          <w:iCs/>
                        </w:rPr>
                        <w:t xml:space="preserve">               Knollwood            Board/Membership Mtg at 1pm</w:t>
                      </w:r>
                      <w:r>
                        <w:rPr>
                          <w:b/>
                          <w:bCs/>
                          <w:i/>
                          <w:iCs/>
                        </w:rPr>
                      </w:r>
                    </w:p>
                    <w:p>
                      <w:pPr>
                        <w:spacing/>
                        <w:jc w:val="both"/>
                        <w:widowControl w:val="0"/>
                        <w:rPr>
                          <w:b/>
                          <w:bCs/>
                          <w:i/>
                          <w:iCs/>
                        </w:rPr>
                      </w:pPr>
                      <w:r>
                        <w:rPr>
                          <w:b/>
                          <w:bCs/>
                          <w:i/>
                          <w:iCs/>
                        </w:rPr>
                        <w:t xml:space="preserve">Wed, March 13      Knollwood            LN/LG/Skins                            Bill Lehr                       </w:t>
                      </w:r>
                    </w:p>
                    <w:p>
                      <w:pPr>
                        <w:spacing/>
                        <w:jc w:val="both"/>
                        <w:widowControl w:val="0"/>
                        <w:rPr>
                          <w:b/>
                          <w:bCs/>
                          <w:i/>
                          <w:iCs/>
                        </w:rPr>
                      </w:pPr>
                      <w:r>
                        <w:rPr>
                          <w:b/>
                          <w:bCs/>
                          <w:i/>
                          <w:iCs/>
                        </w:rPr>
                        <w:t xml:space="preserve">Wed, March 20       Sand Canyon           LN/LG/Skins                        Bob Ensell                       </w:t>
                      </w:r>
                      <w:r/>
                      <w:bookmarkStart w:id="3" w:name="_Hlk154051083"/>
                      <w:bookmarkEnd w:id="3"/>
                      <w:r/>
                      <w:r>
                        <w:rPr>
                          <w:b/>
                          <w:bCs/>
                          <w:i/>
                          <w:iCs/>
                        </w:rPr>
                      </w:r>
                    </w:p>
                    <w:p>
                      <w:pPr>
                        <w:spacing/>
                        <w:jc w:val="both"/>
                        <w:widowControl w:val="0"/>
                        <w:rPr>
                          <w:b/>
                          <w:bCs/>
                          <w:i/>
                          <w:iCs/>
                        </w:rPr>
                      </w:pPr>
                      <w:r>
                        <w:rPr>
                          <w:b/>
                          <w:bCs/>
                          <w:i/>
                          <w:iCs/>
                        </w:rPr>
                        <w:t>Wed, March 27        Knollwood            LN/LG/Skins                           Jim McCormick</w:t>
                      </w:r>
                    </w:p>
                    <w:p>
                      <w:pPr>
                        <w:spacing/>
                        <w:jc w:val="both"/>
                        <w:widowControl w:val="0"/>
                        <w:rPr>
                          <w:b/>
                          <w:bCs/>
                          <w:i/>
                          <w:iCs/>
                        </w:rPr>
                      </w:pPr>
                      <w:r>
                        <w:rPr>
                          <w:b/>
                          <w:bCs/>
                          <w:i/>
                          <w:iCs/>
                        </w:rPr>
                        <w:t>Mon, Apr 1              Knollwood            Board/Membership Mtg at 1pm</w:t>
                      </w:r>
                    </w:p>
                    <w:p>
                      <w:pPr>
                        <w:spacing/>
                        <w:jc w:val="both"/>
                        <w:widowControl w:val="0"/>
                        <w:rPr>
                          <w:b/>
                          <w:bCs/>
                          <w:i/>
                          <w:iCs/>
                        </w:rPr>
                      </w:pPr>
                      <w:r>
                        <w:rPr>
                          <w:b/>
                          <w:bCs/>
                          <w:i/>
                          <w:iCs/>
                        </w:rPr>
                        <w:t>Wed, Apr 3            Knollwood                LN/LG/Skins                             Jim McCormick</w:t>
                      </w:r>
                    </w:p>
                    <w:p>
                      <w:pPr>
                        <w:spacing/>
                        <w:jc w:val="both"/>
                        <w:widowControl w:val="0"/>
                        <w:rPr>
                          <w:b/>
                          <w:bCs/>
                          <w:i/>
                          <w:iCs/>
                        </w:rPr>
                      </w:pPr>
                      <w:r>
                        <w:rPr>
                          <w:b/>
                          <w:bCs/>
                          <w:i/>
                          <w:iCs/>
                        </w:rPr>
                        <w:t>Wed, Apr 10             Knollwood             4-Man Scramble                     KC Riley</w:t>
                      </w:r>
                    </w:p>
                    <w:p>
                      <w:pPr>
                        <w:spacing/>
                        <w:jc w:val="both"/>
                        <w:widowControl w:val="0"/>
                        <w:rPr>
                          <w:b/>
                          <w:bCs/>
                          <w:i/>
                          <w:iCs/>
                        </w:rPr>
                      </w:pPr>
                      <w:r>
                        <w:rPr>
                          <w:b/>
                          <w:bCs/>
                          <w:i/>
                          <w:iCs/>
                        </w:rPr>
                        <w:t>Wed, Apr 17             Knollwood              LN/LG/Skins                            John Nguyen</w:t>
                      </w:r>
                    </w:p>
                    <w:p>
                      <w:pPr>
                        <w:spacing/>
                        <w:jc w:val="both"/>
                        <w:widowControl w:val="0"/>
                        <w:rPr>
                          <w:b/>
                          <w:bCs/>
                          <w:i/>
                          <w:iCs/>
                        </w:rPr>
                      </w:pPr>
                      <w:r>
                        <w:rPr>
                          <w:b/>
                          <w:bCs/>
                          <w:i/>
                          <w:iCs/>
                        </w:rPr>
                        <w:t>Wed, Apr 24             River Ridge            LN/LG/Skins                               Mike Rieken</w:t>
                      </w:r>
                    </w:p>
                    <w:p>
                      <w:pPr>
                        <w:spacing/>
                        <w:jc w:val="both"/>
                        <w:widowControl w:val="0"/>
                        <w:rPr>
                          <w:b/>
                          <w:bCs/>
                          <w:i/>
                          <w:iCs/>
                        </w:rPr>
                      </w:pPr>
                      <w:r>
                        <w:rPr>
                          <w:b/>
                          <w:bCs/>
                          <w:i/>
                          <w:iCs/>
                        </w:rPr>
                        <w:t xml:space="preserve">Wed, May 1              Knollwood             LN/LG/Skins                           Bill Brocklebank  </w:t>
                      </w:r>
                    </w:p>
                    <w:p>
                      <w:pPr>
                        <w:spacing/>
                        <w:jc w:val="both"/>
                        <w:widowControl w:val="0"/>
                        <w:rPr>
                          <w:b/>
                          <w:bCs/>
                          <w:i/>
                          <w:iCs/>
                        </w:rPr>
                      </w:pPr>
                      <w:r>
                        <w:rPr>
                          <w:b/>
                          <w:bCs/>
                          <w:i/>
                          <w:iCs/>
                        </w:rPr>
                        <w:t>Mon, May 6             Knollwood           Board/Membership Mtg at 1pm</w:t>
                      </w:r>
                    </w:p>
                    <w:p>
                      <w:pPr>
                        <w:spacing/>
                        <w:jc w:val="both"/>
                        <w:widowControl w:val="0"/>
                        <w:rPr>
                          <w:b/>
                          <w:bCs/>
                          <w:i/>
                          <w:iCs/>
                        </w:rPr>
                      </w:pPr>
                      <w:r>
                        <w:rPr>
                          <w:b/>
                          <w:bCs/>
                          <w:i/>
                          <w:iCs/>
                        </w:rPr>
                        <w:t>Wed, May 8             Knollwood               LN/LG/Skins                               Herman Gouzy</w:t>
                      </w:r>
                    </w:p>
                    <w:p>
                      <w:pPr>
                        <w:spacing/>
                        <w:jc w:val="both"/>
                        <w:widowControl w:val="0"/>
                        <w:rPr>
                          <w:b/>
                          <w:bCs/>
                          <w:i/>
                          <w:iCs/>
                        </w:rPr>
                      </w:pPr>
                      <w:r>
                        <w:rPr>
                          <w:b/>
                          <w:bCs/>
                          <w:i/>
                          <w:iCs/>
                        </w:rPr>
                        <w:t>Wed, May 15            Los Robles              LN/LG/Skins                             Peter Hong</w:t>
                      </w:r>
                    </w:p>
                    <w:p>
                      <w:pPr>
                        <w:spacing/>
                        <w:jc w:val="both"/>
                        <w:widowControl w:val="0"/>
                        <w:rPr>
                          <w:b/>
                          <w:bCs/>
                          <w:i/>
                          <w:iCs/>
                        </w:rPr>
                      </w:pPr>
                      <w:r>
                        <w:rPr>
                          <w:b/>
                          <w:bCs/>
                          <w:i/>
                          <w:iCs/>
                        </w:rPr>
                        <w:t>Wed, May 22            Knollwood            2-Man PBB/Scramble               Mike Gallego</w:t>
                      </w:r>
                    </w:p>
                    <w:p>
                      <w:pPr>
                        <w:spacing/>
                        <w:jc w:val="both"/>
                        <w:widowControl w:val="0"/>
                        <w:rPr>
                          <w:b/>
                          <w:bCs/>
                          <w:i/>
                          <w:iCs/>
                        </w:rPr>
                      </w:pPr>
                      <w:r>
                        <w:rPr>
                          <w:b/>
                          <w:bCs/>
                          <w:i/>
                          <w:iCs/>
                        </w:rPr>
                        <w:t xml:space="preserve">Wed, May 29            Knollwood             LN/LG/Skins                              Deron Jones </w:t>
                      </w:r>
                    </w:p>
                    <w:p>
                      <w:pPr>
                        <w:spacing/>
                        <w:jc w:val="both"/>
                        <w:widowControl w:val="0"/>
                        <w:rPr>
                          <w:b/>
                          <w:bCs/>
                          <w:i/>
                          <w:iCs/>
                        </w:rPr>
                      </w:pPr>
                      <w:r>
                        <w:rPr>
                          <w:b/>
                          <w:bCs/>
                          <w:i/>
                          <w:iCs/>
                        </w:rPr>
                      </w:r>
                    </w:p>
                    <w:p>
                      <w:pPr>
                        <w:spacing/>
                        <w:jc w:val="both"/>
                        <w:widowControl w:val="0"/>
                        <w:rPr>
                          <w:b/>
                          <w:i/>
                          <w:iCs/>
                        </w:rPr>
                      </w:pPr>
                      <w:r>
                        <w:rPr>
                          <w:b/>
                          <w:i/>
                        </w:rPr>
                        <w:t xml:space="preserve">MEMBERSHIP- </w:t>
                      </w:r>
                      <w:r>
                        <w:rPr>
                          <w:i/>
                        </w:rPr>
                        <w:t xml:space="preserve">Mike Rieken.  </w:t>
                      </w:r>
                      <w:r>
                        <w:rPr>
                          <w:b/>
                        </w:rPr>
                        <w:t>Our membership total is</w:t>
                      </w:r>
                      <w:r>
                        <w:rPr>
                          <w:b/>
                        </w:rPr>
                        <w:t xml:space="preserve"> </w:t>
                      </w:r>
                      <w:r>
                        <w:rPr>
                          <w:b/>
                        </w:rPr>
                        <w:t>118</w:t>
                      </w:r>
                      <w:r>
                        <w:rPr>
                          <w:b/>
                        </w:rPr>
                        <w:t>.</w:t>
                      </w:r>
                      <w:r>
                        <w:rPr>
                          <w:b/>
                        </w:rPr>
                        <w:t xml:space="preserve">  </w:t>
                      </w:r>
                      <w:r>
                        <w:rPr>
                          <w:b/>
                        </w:rPr>
                        <w:t xml:space="preserve"> If a member recruits a new member, he will be awarded a free play voucher at Knollwood CC.  </w:t>
                      </w:r>
                      <w:r>
                        <w:rPr>
                          <w:b/>
                        </w:rPr>
                        <w:t>We have received a number of free vouchers for new members recently.  Thank you, Brian Carrico, GM KCC.</w:t>
                      </w:r>
                      <w:r>
                        <w:rPr>
                          <w:b/>
                          <w:i/>
                          <w:iCs/>
                        </w:rPr>
                      </w:r>
                    </w:p>
                    <w:p>
                      <w:pPr>
                        <w:rPr>
                          <w:b/>
                          <w:i/>
                          <w:iCs/>
                        </w:rPr>
                      </w:pPr>
                      <w:r>
                        <w:rPr>
                          <w:b/>
                          <w:i/>
                          <w:iCs/>
                        </w:rPr>
                        <w:t>2024 TOURNAMENT SCHEDULE- The 2024 event schedule is posted on the website.  Peter Hong volunteered to chair the May 15 LN tournament at Los Robles.  If you are a new chairman volunteer, and need training, it is available.  To volunteer, call Norris Clark or Andy Halani.  The current schedule is attached:</w:t>
                      </w:r>
                    </w:p>
                    <w:p>
                      <w:pPr>
                        <w:rPr>
                          <w:b/>
                          <w:i/>
                          <w:iCs/>
                        </w:rPr>
                      </w:pPr>
                      <w:r>
                        <w:rPr>
                          <w:noProof/>
                        </w:rPr>
                        <w:object>
                          <v:shape id="OLEObject1" o:spid="_x0000_s1028" type="#_x0000_t75" style="width:75.75pt;height:49.50pt;z-index:251658254;mso-wrap-distance-left:9.00pt;mso-wrap-distance-top:0.00pt;mso-wrap-distance-right:9.00pt;mso-wrap-distance-bottom:0.00pt;mso-wrap-style:square" stroked="f" filled="f" v:ext="SMDATA_14_8kPtZRMAAAAlAAAANAAAAA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AAAAACEAAABAAAAAPAAAABUAAAAHoAAAAAAAAAAAAAAAAAAAAgAAAAAAAAAAAAAAAgAAAAAAAADrBQAA3gMAAAAAAAAAAAAAAAAAACgAAAAIAAAAAQAAAAEAAAA=">
                            <v:imagedata r:id="rId8" o:title="media/image1"/>
                          </v:shape>
                          <o:OLEObject Type="Embed" ProgID="PlanMaker.Spreadsheet" ShapeID="OLEObject1" DrawAspect="Icon" ObjectID="_2" r:id="rId10"/>
                        </w:object>
                      </w: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p>
                      <w:pPr>
                        <w:rPr>
                          <w:b/>
                          <w:i/>
                          <w:iCs/>
                        </w:rPr>
                      </w:pPr>
                      <w:r>
                        <w:rPr>
                          <w:b/>
                          <w:i/>
                          <w:iCs/>
                        </w:rPr>
                      </w:r>
                    </w:p>
                  </w:txbxContent>
                </v:textbox>
              </v:rect>
            </w:pict>
          </mc:Fallback>
        </mc:AlternateContent>
      </w:r>
      <w:r>
        <w:rPr>
          <w:rFonts w:ascii="Times New Roman" w:hAnsi="Times New Roman" w:eastAsia="Times New Roman"/>
          <w:sz w:val="20"/>
          <w:szCs w:val="20"/>
        </w:rPr>
        <w:t xml:space="preserve">Knollwood Senior Men’s </w:t>
      </w:r>
      <w:r>
        <w:rPr>
          <w:rFonts w:ascii="Times New Roman" w:hAnsi="Times New Roman" w:eastAsia="Times New Roman"/>
          <w:sz w:val="20"/>
          <w:szCs w:val="24"/>
        </w:rPr>
      </w:r>
    </w:p>
    <w:p>
      <w:pPr>
        <w:ind w:right="8100"/>
        <w:spacing w:after="0" w:line="240" w:lineRule="auto"/>
        <w:rPr>
          <w:rFonts w:ascii="Times New Roman" w:hAnsi="Times New Roman" w:eastAsia="Times New Roman"/>
          <w:sz w:val="20"/>
          <w:szCs w:val="24"/>
        </w:rPr>
      </w:pPr>
      <w:r>
        <w:rPr>
          <w:rFonts w:ascii="Times New Roman" w:hAnsi="Times New Roman" w:eastAsia="Times New Roman"/>
          <w:sz w:val="20"/>
          <w:szCs w:val="20"/>
        </w:rPr>
        <w:t xml:space="preserve">Golf Club – Est. 1983 </w:t>
      </w:r>
      <w:r>
        <w:rPr>
          <w:rFonts w:ascii="Times New Roman" w:hAnsi="Times New Roman" w:eastAsia="Times New Roman"/>
          <w:sz w:val="20"/>
          <w:szCs w:val="24"/>
        </w:rPr>
      </w:r>
    </w:p>
    <w:p>
      <w:pPr>
        <w:ind w:right="8100"/>
        <w:spacing w:after="0" w:line="240" w:lineRule="auto"/>
        <w:rPr>
          <w:rFonts w:ascii="Times New Roman" w:hAnsi="Times New Roman" w:eastAsia="Times New Roman"/>
          <w:sz w:val="20"/>
          <w:szCs w:val="24"/>
        </w:rPr>
      </w:pPr>
      <w:hyperlink r:id="rId11" w:history="1">
        <w:r>
          <w:rPr>
            <w:rFonts w:ascii="Times New Roman" w:hAnsi="Times New Roman" w:eastAsia="Times New Roman"/>
            <w:color w:val="0000ff"/>
            <w:sz w:val="20"/>
            <w:szCs w:val="24"/>
            <w:u w:color="auto" w:val="single"/>
          </w:rPr>
          <w:t>www.ksmgcgolf.com</w:t>
        </w:r>
      </w:hyperlink>
    </w:p>
    <w:p>
      <w:pPr>
        <w:ind w:right="8100"/>
        <w:spacing w:after="0" w:line="240" w:lineRule="auto"/>
        <w:rPr>
          <w:rFonts w:ascii="Times New Roman" w:hAnsi="Times New Roman" w:eastAsia="Times New Roman"/>
          <w:sz w:val="20"/>
          <w:szCs w:val="24"/>
        </w:rPr>
      </w:pPr>
      <w:hyperlink r:id="rId12" w:history="1">
        <w:r>
          <w:rPr>
            <w:rFonts w:ascii="Times New Roman" w:hAnsi="Times New Roman" w:eastAsia="Times New Roman"/>
            <w:color w:val="0000ff"/>
            <w:sz w:val="20"/>
            <w:szCs w:val="24"/>
            <w:u w:color="auto" w:val="single"/>
          </w:rPr>
          <w:t>ksmgcgolf@gmail.com</w:t>
        </w:r>
      </w:hyperlink>
    </w:p>
    <w:p>
      <w:pPr>
        <w:ind w:right="8100"/>
        <w:spacing w:after="0" w:line="240" w:lineRule="auto"/>
        <w:rPr>
          <w:rFonts w:ascii="Times New Roman" w:hAnsi="Times New Roman" w:eastAsia="Times New Roman"/>
          <w:szCs w:val="24"/>
        </w:rPr>
      </w:pPr>
      <w:r>
        <w:rPr>
          <w:rFonts w:ascii="Times New Roman" w:hAnsi="Times New Roman" w:eastAsia="Times New Roman"/>
          <w:szCs w:val="24"/>
        </w:rPr>
        <w:t>Board of Directors</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sz w:val="18"/>
          <w:szCs w:val="24"/>
        </w:rPr>
        <w:t>President (2024</w:t>
      </w:r>
      <w:r>
        <w:rPr>
          <w:rFonts w:ascii="Times New Roman" w:hAnsi="Times New Roman" w:eastAsia="Times New Roman"/>
          <w:sz w:val="18"/>
          <w:szCs w:val="24"/>
        </w:rPr>
        <w:t>)</w:t>
      </w:r>
      <w:r>
        <w:rPr>
          <w:rFonts w:ascii="Times New Roman" w:hAnsi="Times New Roman" w:eastAsia="Times New Roman"/>
          <w:b/>
          <w:i/>
          <w:sz w:val="18"/>
          <w:szCs w:val="24"/>
        </w:rPr>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Norris Clark</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818-472-9382</w:t>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 xml:space="preserve">1st VP - Tournament Chm. </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Andy Halani (2024)</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818-800-2632</w:t>
      </w:r>
      <w:r>
        <w:rPr>
          <w:rFonts w:ascii="Times New Roman" w:hAnsi="Times New Roman" w:eastAsia="Times New Roman"/>
          <w:b/>
          <w:i/>
          <w:sz w:val="18"/>
          <w:szCs w:val="24"/>
        </w:rPr>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2nd VP - Handicap Chm.</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Hewitt Hornbeck (2024)</w:t>
      </w:r>
      <w:r>
        <w:rPr>
          <w:rFonts w:ascii="Times New Roman" w:hAnsi="Times New Roman" w:eastAsia="Times New Roman"/>
          <w:b/>
          <w:i/>
          <w:sz w:val="18"/>
          <w:szCs w:val="24"/>
        </w:rPr>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818-368-3964</w:t>
      </w:r>
      <w:r>
        <w:rPr>
          <w:rFonts w:ascii="Times New Roman" w:hAnsi="Times New Roman" w:eastAsia="Times New Roman"/>
          <w:b/>
          <w:i/>
          <w:sz w:val="18"/>
          <w:szCs w:val="24"/>
        </w:rPr>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Secretary- (2024</w:t>
      </w:r>
      <w:r>
        <w:rPr>
          <w:rFonts w:ascii="Times New Roman" w:hAnsi="Times New Roman" w:eastAsia="Times New Roman"/>
          <w:sz w:val="18"/>
          <w:szCs w:val="24"/>
        </w:rPr>
        <w:t>)</w:t>
      </w:r>
      <w:r>
        <w:rPr>
          <w:rFonts w:ascii="Times New Roman" w:hAnsi="Times New Roman" w:eastAsia="Times New Roman"/>
          <w:sz w:val="18"/>
          <w:szCs w:val="24"/>
        </w:rPr>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Dick Bratkovich</w:t>
      </w:r>
    </w:p>
    <w:p>
      <w:pPr>
        <w:spacing w:after="0" w:line="240" w:lineRule="auto"/>
        <w:widowControl w:val="0"/>
        <w:rPr>
          <w:rFonts w:ascii="TimesNewRomanPSMT" w:hAnsi="TimesNewRomanPSMT" w:eastAsia="Times New Roman" w:cs="TimesNewRomanPSMT"/>
          <w:sz w:val="24"/>
          <w:szCs w:val="24"/>
        </w:rPr>
      </w:pPr>
      <w:r>
        <w:rPr>
          <w:rFonts w:ascii="Times New Roman" w:hAnsi="Times New Roman" w:eastAsia="Times New Roman"/>
          <w:b/>
          <w:i/>
          <w:sz w:val="18"/>
          <w:szCs w:val="24"/>
        </w:rPr>
        <w:t>818-886-4514</w:t>
      </w:r>
      <w:r>
        <w:rPr>
          <w:rFonts w:ascii="TimesNewRomanPSMT" w:hAnsi="TimesNewRomanPSMT" w:eastAsia="Times New Roman" w:cs="TimesNewRomanPSMT"/>
          <w:sz w:val="24"/>
          <w:szCs w:val="24"/>
        </w:rPr>
        <w:t xml:space="preserve"> </w:t>
      </w:r>
      <w:r>
        <w:rPr>
          <w:rFonts w:ascii="TimesNewRomanPSMT" w:hAnsi="TimesNewRomanPSMT" w:eastAsia="Times New Roman" w:cs="TimesNewRomanPSMT"/>
          <w:sz w:val="24"/>
          <w:szCs w:val="24"/>
        </w:rPr>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Treasurer – (2024</w:t>
      </w:r>
      <w:r>
        <w:rPr>
          <w:rFonts w:ascii="Times New Roman" w:hAnsi="Times New Roman" w:eastAsia="Times New Roman"/>
          <w:sz w:val="18"/>
          <w:szCs w:val="24"/>
        </w:rPr>
        <w:t>)</w:t>
      </w:r>
      <w:r>
        <w:rPr>
          <w:rFonts w:ascii="Times New Roman" w:hAnsi="Times New Roman" w:eastAsia="Times New Roman"/>
          <w:sz w:val="18"/>
          <w:szCs w:val="24"/>
        </w:rPr>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Gordon Seaberg</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323-822-1971</w:t>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Away Tournament Chm. (2024)</w:t>
      </w:r>
      <w:r>
        <w:rPr>
          <w:rFonts w:ascii="Times New Roman" w:hAnsi="Times New Roman" w:eastAsia="Times New Roman"/>
          <w:sz w:val="18"/>
          <w:szCs w:val="24"/>
        </w:rPr>
      </w:r>
    </w:p>
    <w:p>
      <w:pPr>
        <w:pStyle w:val="para8"/>
        <w:rPr>
          <w:rFonts w:ascii="Times New Roman" w:hAnsi="Times New Roman"/>
          <w:sz w:val="18"/>
          <w:szCs w:val="18"/>
        </w:rPr>
      </w:pPr>
      <w:r>
        <w:rPr>
          <w:rFonts w:ascii="Times New Roman" w:hAnsi="Times New Roman"/>
          <w:sz w:val="18"/>
          <w:szCs w:val="18"/>
        </w:rPr>
        <w:t xml:space="preserve">John Nyugen </w:t>
      </w:r>
      <w:r>
        <w:rPr>
          <w:rFonts w:ascii="Times New Roman" w:hAnsi="Times New Roman"/>
          <w:sz w:val="18"/>
          <w:szCs w:val="18"/>
        </w:rPr>
      </w:r>
    </w:p>
    <w:p>
      <w:pPr>
        <w:pStyle w:val="para8"/>
        <w:rPr>
          <w:rFonts w:ascii="Times New Roman" w:hAnsi="Times New Roman"/>
          <w:sz w:val="18"/>
          <w:szCs w:val="18"/>
        </w:rPr>
      </w:pPr>
      <w:r>
        <w:rPr>
          <w:rFonts w:ascii="Times New Roman" w:hAnsi="Times New Roman"/>
          <w:sz w:val="18"/>
          <w:szCs w:val="18"/>
        </w:rPr>
        <w:t>818-261-4982</w:t>
      </w:r>
    </w:p>
    <w:p>
      <w:pPr>
        <w:pStyle w:val="para8"/>
        <w:rPr>
          <w:rFonts w:ascii="Times New Roman" w:hAnsi="Times New Roman"/>
          <w:sz w:val="18"/>
          <w:szCs w:val="18"/>
        </w:rPr>
      </w:pPr>
      <w:r>
        <w:rPr>
          <w:rFonts w:ascii="Times New Roman" w:hAnsi="Times New Roman"/>
          <w:sz w:val="18"/>
          <w:szCs w:val="18"/>
        </w:rPr>
        <w:t>Rules Chairman (2024)</w:t>
      </w:r>
      <w:r>
        <w:rPr>
          <w:rFonts w:ascii="Times New Roman" w:hAnsi="Times New Roman"/>
          <w:sz w:val="18"/>
          <w:szCs w:val="18"/>
        </w:rPr>
      </w:r>
    </w:p>
    <w:p>
      <w:pPr>
        <w:pStyle w:val="para8"/>
        <w:rPr>
          <w:rFonts w:ascii="Times New Roman" w:hAnsi="Times New Roman"/>
          <w:sz w:val="18"/>
          <w:szCs w:val="18"/>
        </w:rPr>
      </w:pPr>
      <w:r>
        <w:rPr>
          <w:rFonts w:ascii="Times New Roman" w:hAnsi="Times New Roman"/>
          <w:sz w:val="18"/>
          <w:szCs w:val="18"/>
        </w:rPr>
        <w:t>Peter Hong 818-970-5651</w:t>
      </w:r>
    </w:p>
    <w:p>
      <w:pPr>
        <w:pStyle w:val="para8"/>
      </w:pPr>
      <w:r>
        <w:t>Membership Chairman</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Mike Rieken</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818-399-9510</w:t>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 xml:space="preserve">Webmaster </w:t>
      </w:r>
      <w:r>
        <w:rPr>
          <w:rFonts w:ascii="Times New Roman" w:hAnsi="Times New Roman" w:eastAsia="Times New Roman"/>
          <w:sz w:val="18"/>
          <w:szCs w:val="24"/>
        </w:rPr>
        <w:t>(2024)</w:t>
      </w:r>
      <w:r>
        <w:rPr>
          <w:rFonts w:ascii="Times New Roman" w:hAnsi="Times New Roman" w:eastAsia="Times New Roman"/>
          <w:sz w:val="18"/>
          <w:szCs w:val="24"/>
        </w:rPr>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Bill Brocklebank</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805-509-2222</w:t>
      </w:r>
      <w:r>
        <w:rPr>
          <w:rFonts w:ascii="Times New Roman" w:hAnsi="Times New Roman" w:eastAsia="Times New Roman"/>
          <w:b/>
          <w:i/>
          <w:sz w:val="18"/>
          <w:szCs w:val="24"/>
        </w:rPr>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Scoring Chairmen:</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Mike McGann</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818-317-9042</w:t>
      </w:r>
    </w:p>
    <w:p>
      <w:pPr>
        <w:ind w:right="8100"/>
        <w:spacing w:after="0" w:line="240" w:lineRule="auto"/>
        <w:tabs defTabSz="720">
          <w:tab w:val="right" w:pos="2700" w:leader="none"/>
        </w:tabs>
        <w:rPr>
          <w:rFonts w:ascii="Times New Roman" w:hAnsi="Times New Roman" w:eastAsia="Times New Roman"/>
          <w:b/>
          <w:i/>
          <w:sz w:val="20"/>
          <w:szCs w:val="24"/>
        </w:rPr>
      </w:pPr>
      <w:r>
        <w:rPr>
          <w:rFonts w:ascii="Times New Roman" w:hAnsi="Times New Roman" w:eastAsia="Times New Roman"/>
          <w:b/>
          <w:i/>
          <w:sz w:val="20"/>
          <w:szCs w:val="24"/>
        </w:rPr>
        <w:t>Steve Burhans</w:t>
      </w:r>
    </w:p>
    <w:p>
      <w:pPr>
        <w:ind w:right="8100"/>
        <w:spacing w:after="0" w:line="240" w:lineRule="auto"/>
        <w:rPr>
          <w:rFonts w:ascii="Times New Roman" w:hAnsi="Times New Roman" w:eastAsia="Times New Roman"/>
          <w:b/>
          <w:bCs/>
          <w:i/>
          <w:iCs/>
          <w:sz w:val="18"/>
          <w:szCs w:val="18"/>
        </w:rPr>
      </w:pPr>
      <w:r>
        <w:rPr>
          <w:rFonts w:ascii="Times New Roman" w:hAnsi="Times New Roman" w:eastAsia="Times New Roman"/>
          <w:b/>
          <w:bCs/>
          <w:i/>
          <w:iCs/>
          <w:sz w:val="18"/>
          <w:szCs w:val="18"/>
        </w:rPr>
        <w:t>661-877-2608</w:t>
      </w:r>
    </w:p>
    <w:p>
      <w:pPr>
        <w:ind w:right="8100"/>
        <w:spacing w:after="0" w:line="240" w:lineRule="auto"/>
        <w:rPr>
          <w:rFonts w:ascii="Times New Roman" w:hAnsi="Times New Roman" w:eastAsia="Times New Roman"/>
          <w:b/>
          <w:bCs/>
          <w:i/>
          <w:iCs/>
          <w:sz w:val="18"/>
          <w:szCs w:val="18"/>
        </w:rPr>
      </w:pPr>
      <w:r>
        <w:rPr>
          <w:rFonts w:ascii="Times New Roman" w:hAnsi="Times New Roman" w:eastAsia="Times New Roman"/>
          <w:b/>
          <w:bCs/>
          <w:i/>
          <w:iCs/>
          <w:sz w:val="18"/>
          <w:szCs w:val="18"/>
        </w:rPr>
        <w:t>Neil Beckenstein</w:t>
      </w:r>
    </w:p>
    <w:p>
      <w:pPr>
        <w:ind w:right="8100"/>
        <w:spacing w:after="0" w:line="240" w:lineRule="auto"/>
        <w:rPr>
          <w:rFonts w:ascii="Times New Roman" w:hAnsi="Times New Roman" w:eastAsia="Times New Roman"/>
          <w:b/>
          <w:bCs/>
          <w:i/>
          <w:iCs/>
          <w:sz w:val="18"/>
          <w:szCs w:val="18"/>
        </w:rPr>
      </w:pPr>
      <w:r>
        <w:rPr>
          <w:rFonts w:ascii="Times New Roman" w:hAnsi="Times New Roman" w:eastAsia="Times New Roman"/>
          <w:b/>
          <w:bCs/>
          <w:i/>
          <w:iCs/>
          <w:sz w:val="18"/>
          <w:szCs w:val="18"/>
        </w:rPr>
        <w:t>818-360-4858</w:t>
      </w:r>
    </w:p>
    <w:p>
      <w:pPr>
        <w:ind w:right="8100"/>
        <w:spacing w:after="0" w:line="240" w:lineRule="auto"/>
        <w:rPr>
          <w:rFonts w:ascii="Times New Roman" w:hAnsi="Times New Roman" w:eastAsia="Times New Roman"/>
          <w:sz w:val="18"/>
          <w:szCs w:val="18"/>
        </w:rPr>
      </w:pPr>
      <w:r>
        <w:rPr>
          <w:rFonts w:ascii="Times New Roman" w:hAnsi="Times New Roman" w:eastAsia="Times New Roman"/>
          <w:sz w:val="18"/>
          <w:szCs w:val="18"/>
        </w:rPr>
        <w:t>Scoring Chairman</w:t>
      </w:r>
    </w:p>
    <w:p>
      <w:pPr>
        <w:ind w:right="8100"/>
        <w:spacing w:after="0" w:line="240" w:lineRule="auto"/>
        <w:rPr>
          <w:rFonts w:ascii="Times New Roman" w:hAnsi="Times New Roman" w:eastAsia="Times New Roman"/>
          <w:b/>
          <w:bCs/>
          <w:i/>
          <w:iCs/>
          <w:sz w:val="18"/>
          <w:szCs w:val="18"/>
        </w:rPr>
      </w:pPr>
      <w:r>
        <w:rPr>
          <w:rFonts w:ascii="Times New Roman" w:hAnsi="Times New Roman" w:eastAsia="Times New Roman"/>
          <w:b/>
          <w:bCs/>
          <w:i/>
          <w:iCs/>
          <w:sz w:val="18"/>
          <w:szCs w:val="18"/>
        </w:rPr>
        <w:t>Steve Skinner</w:t>
      </w:r>
    </w:p>
    <w:p>
      <w:pPr>
        <w:ind w:right="8100"/>
        <w:spacing w:after="0" w:line="240" w:lineRule="auto"/>
        <w:rPr>
          <w:rFonts w:ascii="Times New Roman" w:hAnsi="Times New Roman" w:eastAsia="Times New Roman"/>
          <w:b/>
          <w:bCs/>
          <w:i/>
          <w:iCs/>
          <w:sz w:val="18"/>
          <w:szCs w:val="18"/>
        </w:rPr>
      </w:pPr>
      <w:r>
        <w:rPr>
          <w:rFonts w:ascii="Times New Roman" w:hAnsi="Times New Roman" w:eastAsia="Times New Roman"/>
          <w:b/>
          <w:bCs/>
          <w:i/>
          <w:iCs/>
          <w:sz w:val="18"/>
          <w:szCs w:val="18"/>
        </w:rPr>
        <w:t>818-585-6853</w:t>
      </w:r>
    </w:p>
    <w:p>
      <w:pPr>
        <w:ind w:right="8100"/>
        <w:spacing w:after="0" w:line="240" w:lineRule="auto"/>
        <w:rPr>
          <w:rFonts w:ascii="Times New Roman" w:hAnsi="Times New Roman" w:eastAsia="Times New Roman"/>
          <w:sz w:val="18"/>
          <w:szCs w:val="18"/>
        </w:rPr>
      </w:pPr>
      <w:r>
        <w:rPr>
          <w:rFonts w:ascii="Times New Roman" w:hAnsi="Times New Roman" w:eastAsia="Times New Roman"/>
          <w:sz w:val="18"/>
          <w:szCs w:val="18"/>
        </w:rPr>
        <w:t xml:space="preserve">Newsletter Chairman                        </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Tom Oatway</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661-263-9778</w:t>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Photographer</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(Needed)</w:t>
      </w:r>
    </w:p>
    <w:p>
      <w:pPr>
        <w:ind w:right="8100"/>
        <w:spacing w:after="0" w:line="240" w:lineRule="auto"/>
        <w:rPr>
          <w:rFonts w:ascii="Times New Roman" w:hAnsi="Times New Roman" w:eastAsia="Times New Roman"/>
          <w:bCs/>
          <w:iCs/>
          <w:sz w:val="18"/>
          <w:szCs w:val="24"/>
        </w:rPr>
      </w:pPr>
      <w:r>
        <w:rPr>
          <w:rFonts w:ascii="Times New Roman" w:hAnsi="Times New Roman" w:eastAsia="Times New Roman"/>
          <w:bCs/>
          <w:iCs/>
          <w:sz w:val="18"/>
          <w:szCs w:val="24"/>
        </w:rPr>
        <w:t>Interclub Chairman</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 xml:space="preserve">Jim Greer </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818-999-1220</w:t>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Past President</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Allison Fields</w:t>
      </w:r>
    </w:p>
    <w:p>
      <w:pPr>
        <w:ind w:right="8100"/>
        <w:spacing w:after="0" w:line="240" w:lineRule="auto"/>
        <w:rPr>
          <w:rFonts w:ascii="Times New Roman" w:hAnsi="Times New Roman" w:eastAsia="Times New Roman"/>
          <w:sz w:val="18"/>
          <w:szCs w:val="24"/>
        </w:rPr>
      </w:pPr>
      <w:r>
        <w:rPr>
          <w:rFonts w:ascii="Times New Roman" w:hAnsi="Times New Roman" w:eastAsia="Times New Roman"/>
          <w:sz w:val="18"/>
          <w:szCs w:val="24"/>
        </w:rPr>
        <w:t>Founding President</w:t>
      </w:r>
    </w:p>
    <w:p>
      <w:pPr>
        <w:ind w:right="8100"/>
        <w:spacing w:after="0" w:line="240" w:lineRule="auto"/>
        <w:rPr>
          <w:rFonts w:ascii="Times New Roman" w:hAnsi="Times New Roman" w:eastAsia="Times New Roman"/>
          <w:b/>
          <w:i/>
          <w:sz w:val="18"/>
          <w:szCs w:val="24"/>
        </w:rPr>
      </w:pPr>
      <w:r>
        <w:rPr>
          <w:rFonts w:ascii="Times New Roman" w:hAnsi="Times New Roman" w:eastAsia="Times New Roman"/>
          <w:b/>
          <w:i/>
          <w:sz w:val="18"/>
          <w:szCs w:val="24"/>
        </w:rPr>
        <w:t>Martin Bennyworth</w:t>
      </w:r>
    </w:p>
    <w:p>
      <w:pPr>
        <w:ind w:right="8100"/>
        <w:spacing w:after="0" w:line="240" w:lineRule="auto"/>
        <w:rPr>
          <w:rFonts w:ascii="Times New Roman" w:hAnsi="Times New Roman" w:eastAsia="Times New Roman"/>
          <w:i/>
          <w:sz w:val="18"/>
          <w:szCs w:val="24"/>
        </w:rPr>
      </w:pPr>
      <w:r>
        <w:rPr>
          <w:rFonts w:ascii="Times New Roman" w:hAnsi="Times New Roman" w:eastAsia="Times New Roman"/>
          <w:i/>
          <w:sz w:val="18"/>
          <w:szCs w:val="24"/>
        </w:rPr>
      </w:r>
    </w:p>
    <w:p>
      <w:pPr>
        <w:ind w:right="8100"/>
        <w:spacing w:after="0" w:line="240" w:lineRule="auto"/>
        <w:rPr>
          <w:rFonts w:ascii="Times New Roman" w:hAnsi="Times New Roman" w:eastAsia="Times New Roman"/>
          <w:i/>
          <w:sz w:val="18"/>
          <w:szCs w:val="24"/>
        </w:rPr>
      </w:pPr>
      <w:r>
        <w:rPr>
          <w:rFonts w:ascii="Times New Roman" w:hAnsi="Times New Roman" w:eastAsia="Times New Roman"/>
          <w:i/>
          <w:sz w:val="18"/>
          <w:szCs w:val="24"/>
        </w:rPr>
        <w:t>GM Knollwood Country Club</w:t>
      </w:r>
      <w:r>
        <w:rPr>
          <w:rFonts w:ascii="Times New Roman" w:hAnsi="Times New Roman" w:eastAsia="Times New Roman"/>
          <w:i/>
          <w:sz w:val="18"/>
          <w:szCs w:val="24"/>
        </w:rPr>
        <w:t>-</w:t>
      </w:r>
      <w:r>
        <w:rPr>
          <w:rFonts w:ascii="Times New Roman" w:hAnsi="Times New Roman" w:eastAsia="Times New Roman"/>
          <w:i/>
          <w:sz w:val="18"/>
          <w:szCs w:val="24"/>
        </w:rPr>
      </w:r>
    </w:p>
    <w:p>
      <w:pPr>
        <w:ind w:right="8100"/>
        <w:spacing w:after="0" w:line="240" w:lineRule="auto"/>
        <w:rPr>
          <w:rFonts w:ascii="Times New Roman" w:hAnsi="Times New Roman" w:eastAsia="Times New Roman"/>
          <w:i/>
          <w:sz w:val="18"/>
          <w:szCs w:val="24"/>
        </w:rPr>
      </w:pPr>
      <w:r>
        <w:rPr>
          <w:rFonts w:ascii="Times New Roman" w:hAnsi="Times New Roman" w:eastAsia="Times New Roman"/>
          <w:i/>
          <w:sz w:val="18"/>
          <w:szCs w:val="24"/>
        </w:rPr>
        <w:t>Brian Carrico 818-363-8161</w:t>
      </w:r>
    </w:p>
    <w:p>
      <w:pPr>
        <w:spacing/>
        <w:jc w:val="both"/>
        <w:widowControl w:val="0"/>
      </w:p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tabs defTabSz="720">
          <w:tab w:val="left" w:pos="1200" w:leader="none"/>
        </w:tabs>
        <w:rPr>
          <w:rFonts w:ascii="Times New Roman" w:hAnsi="Times New Roman" w:eastAsia="Times New Roman"/>
          <w:b/>
          <w:i/>
          <w:sz w:val="24"/>
          <w:szCs w:val="24"/>
        </w:rPr>
      </w:pPr>
      <w:r>
        <w:rPr>
          <w:rFonts w:ascii="Times New Roman" w:hAnsi="Times New Roman" w:eastAsia="Times New Roman"/>
          <w:b/>
          <w:i/>
          <w:sz w:val="24"/>
          <w:szCs w:val="24"/>
        </w:rPr>
        <w:t>Page 2</w:t>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63" behindDoc="0" locked="0" layoutInCell="0" hidden="0" allowOverlap="1">
                <wp:simplePos x="0" y="0"/>
                <wp:positionH relativeFrom="column">
                  <wp:posOffset>47625</wp:posOffset>
                </wp:positionH>
                <wp:positionV relativeFrom="paragraph">
                  <wp:posOffset>236855</wp:posOffset>
                </wp:positionV>
                <wp:extent cx="733425" cy="742950"/>
                <wp:effectExtent l="9525" t="9525" r="9525" b="9525"/>
                <wp:wrapSquare wrapText="bothSides"/>
                <wp:docPr id="23" name="Text Box 2"/>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PgAAAACiAAAAAAAAAAAAAAAAAAACAAAASwAAAAAAAAACAAAAdQEAAIMEAACSBAAAAQAAABsDAABtBgAAKAAAAAgAAAABAAAAAQAAAA=="/>
                          </a:ext>
                        </a:extLst>
                      </wps:cNvSpPr>
                      <wps:spPr>
                        <a:xfrm>
                          <a:off x="0" y="0"/>
                          <a:ext cx="733425" cy="742950"/>
                        </a:xfrm>
                        <a:prstGeom prst="rect">
                          <a:avLst/>
                        </a:prstGeom>
                        <a:solidFill>
                          <a:srgbClr val="FFFFFF"/>
                        </a:solidFill>
                        <a:ln w="9525">
                          <a:solidFill>
                            <a:srgbClr val="000000"/>
                          </a:solidFill>
                        </a:ln>
                      </wps:spPr>
                      <wps:txbx>
                        <w:txbxContent>
                          <w:p>
                            <w:pPr>
                              <w:pStyle w:val="para4"/>
                            </w:pPr>
                            <w:r>
                              <w:rPr>
                                <w:noProof/>
                              </w:rPr>
                              <w:drawing>
                                <wp:inline distT="0" distB="0" distL="0" distR="0">
                                  <wp:extent cx="526415" cy="614045"/>
                                  <wp:effectExtent l="0" t="0" r="0" b="0"/>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8"/>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A9AwAAxwMAAAAAAAAAAAAAAAAAACgAAAAIAAAAAQAAAAEAAAA="/>
                                              </a:ext>
                                            </a:extLst>
                                          </pic:cNvPicPr>
                                        </pic:nvPicPr>
                                        <pic:blipFill>
                                          <a:blip r:embed="rId13"/>
                                          <a:stretch>
                                            <a:fillRect/>
                                          </a:stretch>
                                        </pic:blipFill>
                                        <pic:spPr>
                                          <a:xfrm>
                                            <a:off x="0" y="0"/>
                                            <a:ext cx="526415" cy="614045"/>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2" o:spid="_x0000_s1029" style="position:absolute;margin-left:3.75pt;margin-top:18.65pt;width:57.75pt;height:58.50pt;z-index:251658263;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PgAAAACiAAAAAAAAAAAAAAAAAAACAAAASwAAAAAAAAACAAAAdQEAAIMEAACSBAAAAQAAABsDAABtBgAAKAAAAAgAAAABAAAAAQAAAA==" o:insetmode="custom">
                <v:fill color2="#000000" type="solid" angle="90"/>
                <w10:wrap type="square" anchorx="text" anchory="text"/>
                <v:textbox inset="7.2pt,3.6pt,7.2pt,3.6pt">
                  <w:txbxContent>
                    <w:p>
                      <w:pPr>
                        <w:pStyle w:val="para4"/>
                      </w:pPr>
                      <w:r>
                        <w:rPr>
                          <w:noProof/>
                        </w:rPr>
                        <w:drawing>
                          <wp:inline distT="0" distB="0" distL="0" distR="0">
                            <wp:extent cx="526415" cy="614045"/>
                            <wp:effectExtent l="0" t="0" r="0" b="0"/>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8"/>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A9AwAAxwMAAAAAAAAAAAAAAAAAACgAAAAIAAAAAQAAAAEAAAA="/>
                                        </a:ext>
                                      </a:extLst>
                                    </pic:cNvPicPr>
                                  </pic:nvPicPr>
                                  <pic:blipFill>
                                    <a:blip r:embed="rId13"/>
                                    <a:stretch>
                                      <a:fillRect/>
                                    </a:stretch>
                                  </pic:blipFill>
                                  <pic:spPr>
                                    <a:xfrm>
                                      <a:off x="0" y="0"/>
                                      <a:ext cx="526415" cy="614045"/>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RULES REMINDERS- Peter Hong is handling the role of Rules Chairman.  He is working on updating and publishing the local rules.  Several of the regular Rules of Golf that may be of interest are shown below.   Note that the Lift, Clean, and Place in fairways rule will end at the end of March 2024.</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Cs/>
          <w:sz w:val="24"/>
          <w:szCs w:val="24"/>
        </w:rPr>
      </w:pPr>
      <w:r>
        <w:rPr>
          <w:rFonts w:ascii="Times New Roman" w:hAnsi="Times New Roman" w:eastAsia="Times New Roman"/>
          <w:b/>
          <w:iCs/>
          <w:sz w:val="24"/>
          <w:szCs w:val="24"/>
        </w:rPr>
      </w:r>
    </w:p>
    <w:p>
      <w:pPr>
        <w:spacing w:after="0" w:line="240" w:lineRule="auto"/>
        <w:rPr>
          <w:rFonts w:ascii="Times New Roman" w:hAnsi="Times New Roman" w:eastAsia="Times New Roman"/>
          <w:b/>
          <w:iCs/>
          <w:sz w:val="24"/>
          <w:szCs w:val="24"/>
        </w:rPr>
      </w:pPr>
      <w:r>
        <w:rPr>
          <w:rFonts w:ascii="Times New Roman" w:hAnsi="Times New Roman" w:eastAsia="Times New Roman"/>
          <w:b/>
          <w:iCs/>
          <w:sz w:val="24"/>
          <w:szCs w:val="24"/>
        </w:rPr>
        <w:t>Lost Ball or Out of Bounds.</w:t>
      </w:r>
      <w:r>
        <w:rPr>
          <w:rFonts w:ascii="Times New Roman" w:hAnsi="Times New Roman" w:eastAsia="Times New Roman"/>
          <w:b/>
          <w:iCs/>
          <w:sz w:val="24"/>
          <w:szCs w:val="24"/>
        </w:rPr>
      </w:r>
    </w:p>
    <w:p>
      <w:pPr>
        <w:spacing w:after="0" w:line="240" w:lineRule="auto"/>
        <w:rPr>
          <w:rFonts w:ascii="Times New Roman" w:hAnsi="Times New Roman" w:eastAsia="Times New Roman"/>
          <w:bCs/>
          <w:iCs/>
          <w:sz w:val="24"/>
          <w:szCs w:val="24"/>
        </w:rPr>
      </w:pPr>
      <w:r>
        <w:rPr>
          <w:rFonts w:ascii="Times New Roman" w:hAnsi="Times New Roman" w:eastAsia="Times New Roman"/>
          <w:bCs/>
          <w:iCs/>
          <w:sz w:val="24"/>
          <w:szCs w:val="24"/>
        </w:rPr>
        <w:t>A ball that is lost or goes out of bounds may be played as a provisional ball from the tee</w:t>
      </w:r>
      <w:r>
        <w:rPr>
          <w:rFonts w:ascii="Times New Roman" w:hAnsi="Times New Roman" w:eastAsia="Times New Roman"/>
          <w:bCs/>
          <w:iCs/>
          <w:sz w:val="24"/>
          <w:szCs w:val="24"/>
        </w:rPr>
        <w:t>,</w:t>
      </w:r>
      <w:r>
        <w:rPr>
          <w:rFonts w:ascii="Times New Roman" w:hAnsi="Times New Roman" w:eastAsia="Times New Roman"/>
          <w:bCs/>
          <w:iCs/>
          <w:sz w:val="24"/>
          <w:szCs w:val="24"/>
        </w:rPr>
        <w:t xml:space="preserve"> or where it was hit, with a one stroke penalty.  Alternatively, if a ball cannot be found, after a 3</w:t>
      </w:r>
      <w:r>
        <w:rPr>
          <w:rFonts w:ascii="Times New Roman" w:hAnsi="Times New Roman" w:eastAsia="Times New Roman"/>
          <w:bCs/>
          <w:iCs/>
          <w:sz w:val="24"/>
          <w:szCs w:val="24"/>
        </w:rPr>
        <w:t>-</w:t>
      </w:r>
      <w:r>
        <w:rPr>
          <w:rFonts w:ascii="Times New Roman" w:hAnsi="Times New Roman" w:eastAsia="Times New Roman"/>
          <w:bCs/>
          <w:iCs/>
          <w:sz w:val="24"/>
          <w:szCs w:val="24"/>
        </w:rPr>
        <w:t>mi</w:t>
      </w:r>
      <w:r>
        <w:rPr>
          <w:rFonts w:ascii="Times New Roman" w:hAnsi="Times New Roman" w:eastAsia="Times New Roman"/>
          <w:bCs/>
          <w:iCs/>
          <w:sz w:val="24"/>
          <w:szCs w:val="24"/>
        </w:rPr>
        <w:t>nute</w:t>
      </w:r>
      <w:r>
        <w:rPr>
          <w:rFonts w:ascii="Times New Roman" w:hAnsi="Times New Roman" w:eastAsia="Times New Roman"/>
          <w:bCs/>
          <w:iCs/>
          <w:sz w:val="24"/>
          <w:szCs w:val="24"/>
        </w:rPr>
        <w:t xml:space="preserve"> search, or is determined to be out of bounds, it is not recommended that the player return to the tee, but to take a two-stroke penalty, and place the ball in the fairway</w:t>
      </w:r>
      <w:r>
        <w:rPr>
          <w:rFonts w:ascii="Times New Roman" w:hAnsi="Times New Roman" w:eastAsia="Times New Roman"/>
          <w:bCs/>
          <w:iCs/>
          <w:sz w:val="24"/>
          <w:szCs w:val="24"/>
        </w:rPr>
        <w:t xml:space="preserve"> nearest where the ball was lost or out of bounds.  </w:t>
      </w:r>
      <w:r>
        <w:rPr>
          <w:rFonts w:ascii="Times New Roman" w:hAnsi="Times New Roman" w:eastAsia="Times New Roman"/>
          <w:bCs/>
          <w:iCs/>
          <w:sz w:val="24"/>
          <w:szCs w:val="24"/>
        </w:rPr>
        <w:t xml:space="preserve"> </w:t>
      </w:r>
      <w:r>
        <w:rPr>
          <w:rFonts w:ascii="Times New Roman" w:hAnsi="Times New Roman" w:eastAsia="Times New Roman"/>
          <w:bCs/>
          <w:iCs/>
          <w:sz w:val="24"/>
          <w:szCs w:val="24"/>
        </w:rPr>
        <w:t xml:space="preserve">This is equivalent to </w:t>
      </w:r>
      <w:r>
        <w:rPr>
          <w:rFonts w:ascii="Times New Roman" w:hAnsi="Times New Roman" w:eastAsia="Times New Roman"/>
          <w:bCs/>
          <w:iCs/>
          <w:sz w:val="24"/>
          <w:szCs w:val="24"/>
        </w:rPr>
        <w:t>a stroke and distance penalty upon returning to the tee.  This will speed pace of play</w:t>
      </w:r>
      <w:r>
        <w:rPr>
          <w:rFonts w:ascii="Times New Roman" w:hAnsi="Times New Roman" w:eastAsia="Times New Roman"/>
          <w:bCs/>
          <w:iCs/>
          <w:sz w:val="24"/>
          <w:szCs w:val="24"/>
        </w:rPr>
        <w:t xml:space="preserve">.  </w:t>
      </w:r>
      <w:r>
        <w:rPr>
          <w:rFonts w:ascii="Times New Roman" w:hAnsi="Times New Roman" w:eastAsia="Times New Roman"/>
          <w:bCs/>
          <w:iCs/>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pStyle w:val="para4"/>
        <w:spacing w:before="0" w:after="0" w:beforeAutospacing="0" w:afterAutospacing="0"/>
      </w:pPr>
      <w:r>
        <w:rPr>
          <w:rStyle w:val="char9"/>
        </w:rPr>
        <w:t>Casual Water</w:t>
      </w:r>
      <w:r/>
    </w:p>
    <w:p>
      <w:pPr>
        <w:pStyle w:val="para4"/>
        <w:spacing w:before="0" w:after="0" w:beforeAutospacing="0" w:afterAutospacing="0"/>
      </w:pPr>
      <w:r>
        <w:t xml:space="preserve">A player may get a free drop out of casual water on any part of the general area on the golf course, </w:t>
      </w:r>
      <w:r>
        <w:rPr>
          <w:rStyle w:val="char9"/>
          <w:i/>
          <w:iCs/>
        </w:rPr>
        <w:t>Excep</w:t>
      </w:r>
      <w:r>
        <w:rPr>
          <w:rStyle w:val="char9"/>
          <w:i/>
          <w:iCs/>
        </w:rPr>
        <w:t>t</w:t>
      </w:r>
      <w:r>
        <w:rPr>
          <w:rStyle w:val="char9"/>
          <w:i/>
          <w:iCs/>
        </w:rPr>
        <w:t xml:space="preserve"> in a penalty area (Any area marked with red or yellow stakes).</w:t>
      </w:r>
      <w:r>
        <w:t xml:space="preserve"> If the ball is in casual water, and is not playable inside a penalty area, the player must take a one stroke penalty and drop the original ball or a new ball two club lengths from point of entry, or go back as far as the player wishes leaving the point of entry in line with the pin and drop with a one stroke penalty. </w:t>
      </w:r>
      <w:r>
        <w:rPr>
          <w:rStyle w:val="char9"/>
          <w:i/>
          <w:iCs/>
        </w:rPr>
        <w:t>The player must take total relief from the penalty area when dropping his ball</w:t>
      </w:r>
      <w:r/>
    </w:p>
    <w:p>
      <w:pPr>
        <w:pStyle w:val="para4"/>
        <w:spacing w:before="0" w:after="0" w:beforeAutospacing="0" w:afterAutospacing="0"/>
      </w:pPr>
      <w:r/>
    </w:p>
    <w:p>
      <w:pPr>
        <w:pStyle w:val="para4"/>
        <w:spacing w:before="0" w:after="0" w:beforeAutospacing="0" w:afterAutospacing="0"/>
      </w:pPr>
      <w:r>
        <w:rPr>
          <w:rStyle w:val="char9"/>
        </w:rPr>
        <w:t>Playing the ball as it lays</w:t>
      </w:r>
      <w:r/>
    </w:p>
    <w:p>
      <w:pPr>
        <w:pStyle w:val="para4"/>
        <w:spacing w:before="0" w:after="0" w:beforeAutospacing="0" w:afterAutospacing="0"/>
      </w:pPr>
      <w:r>
        <w:t xml:space="preserve">Playing the ball down (or as it lays) means the player may not move his ball no matter what condition, except casual water as noted above. </w:t>
      </w:r>
      <w:r>
        <w:rPr>
          <w:rStyle w:val="char9"/>
          <w:i/>
          <w:iCs/>
        </w:rPr>
        <w:t>This includes tree roots and rocks.</w:t>
      </w:r>
      <w:r>
        <w:t xml:space="preserve"> If a tree well is ringed with rocks or a plastic barrier, or mulch then the player may take a free drop lateral no closer to the pin. Also, there is no penalty when moving the ball from a sprinkler head or an animal burrowed hole. If there are tire tracks on the course except in the penalty area, In this case the player gets a free drop one club length no closer to the hole. The player may also clean his ball prior to dropping the ball.</w:t>
      </w:r>
    </w:p>
    <w:p>
      <w:pPr>
        <w:pStyle w:val="para4"/>
        <w:spacing w:before="0" w:after="0" w:beforeAutospacing="0" w:afterAutospacing="0"/>
      </w:pPr>
      <w:r/>
    </w:p>
    <w:p>
      <w:pPr>
        <w:pStyle w:val="para4"/>
        <w:spacing w:before="0" w:after="0" w:beforeAutospacing="0" w:afterAutospacing="0"/>
      </w:pPr>
      <w:r>
        <w:rPr>
          <w:rStyle w:val="char9"/>
        </w:rPr>
        <w:t>Sprinkler Head Relief Around the Green</w:t>
      </w:r>
      <w:r/>
    </w:p>
    <w:p>
      <w:pPr>
        <w:pStyle w:val="para4"/>
        <w:spacing w:before="0" w:after="0" w:beforeAutospacing="0" w:afterAutospacing="0"/>
      </w:pPr>
      <w:r>
        <w:t>If a sprinkler head is between the players ball and the green, and the sprinkler is 2 club lengths from the green and the ball is two club lengths from the sprinkler, the player may move his ball a club length either direction no closer to the hole without a penalty</w:t>
      </w:r>
    </w:p>
    <w:p>
      <w:pPr>
        <w:pStyle w:val="para4"/>
        <w:spacing w:before="0" w:after="0" w:beforeAutospacing="0" w:afterAutospacing="0"/>
      </w:pPr>
      <w:r/>
    </w:p>
    <w:p>
      <w:pPr>
        <w:pStyle w:val="para4"/>
        <w:spacing w:before="0" w:after="0" w:beforeAutospacing="0" w:afterAutospacing="0"/>
      </w:pPr>
      <w:r>
        <w:rPr>
          <w:rStyle w:val="char9"/>
        </w:rPr>
        <w:t>Embedded Ball</w:t>
      </w:r>
      <w:r/>
    </w:p>
    <w:p>
      <w:pPr>
        <w:pStyle w:val="para4"/>
        <w:spacing w:before="0" w:after="0" w:beforeAutospacing="0" w:afterAutospacing="0"/>
      </w:pPr>
      <w:r>
        <w:t>When a player’s ball is in its own pitch-mark made as a result of the player’s previous stroke and where part of the ball is below the level of the ground.</w:t>
      </w:r>
    </w:p>
    <w:p>
      <w:pPr>
        <w:pStyle w:val="para4"/>
        <w:spacing w:before="0" w:after="0" w:beforeAutospacing="0" w:afterAutospacing="0"/>
      </w:pPr>
      <w:r>
        <w:t>A ball does not necessarily have to touch soil to be embedded (for example, grass and loose impediments may be between the ball and the soil).</w:t>
      </w:r>
    </w:p>
    <w:p>
      <w:pPr>
        <w:pStyle w:val="para4"/>
        <w:spacing w:before="0" w:after="0" w:beforeAutospacing="0" w:afterAutospacing="0"/>
      </w:pPr>
      <w:r/>
    </w:p>
    <w:p>
      <w:pPr>
        <w:pStyle w:val="para4"/>
        <w:spacing w:before="0" w:after="0" w:beforeAutospacing="0" w:afterAutospacing="0"/>
      </w:pPr>
      <w:r>
        <w:rPr>
          <w:rStyle w:val="char9"/>
        </w:rPr>
        <w:t>Grounding the golf club</w:t>
      </w:r>
      <w:r/>
    </w:p>
    <w:p>
      <w:pPr>
        <w:pStyle w:val="para4"/>
        <w:spacing w:before="0" w:after="0" w:beforeAutospacing="0" w:afterAutospacing="0"/>
      </w:pPr>
      <w:r>
        <w:t>The player may ground his club anywhere in the general area. This includes penalty areas except sand traps.</w:t>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rPr>
          <w:b/>
          <w:i/>
          <w:iCs/>
        </w:rPr>
      </w:pPr>
      <w:r>
        <w:rPr>
          <w:b/>
          <w:i/>
          <w:iCs/>
        </w:rPr>
        <w:t>TOURNAMENT ENTRY FORMS- The entry forms for January and February 2024 are attached below,</w:t>
      </w:r>
      <w:r>
        <w:rPr>
          <w:b/>
          <w:i/>
          <w:iCs/>
        </w:rPr>
        <w:t xml:space="preserve"> and are also available on the KSMGC website.  Please note that your entry for a home tournament is due to the chairman 9 days prior to the event, and entry forms for away tournaments are due 14 days prior.</w:t>
      </w:r>
      <w:r>
        <w:rPr>
          <w:b/>
          <w:i/>
          <w:iCs/>
        </w:rPr>
      </w:r>
    </w:p>
    <w:p>
      <w:pPr>
        <w:rPr>
          <w:b/>
          <w:i/>
          <w:iCs/>
        </w:rPr>
      </w:pPr>
      <w:r>
        <w:rPr>
          <w:b/>
          <w:i/>
          <w:iCs/>
        </w:rPr>
      </w:r>
    </w:p>
    <w:p>
      <w:pPr>
        <w:rPr>
          <w:b/>
          <w:i/>
          <w:iCs/>
        </w:rPr>
      </w:pPr>
      <w:r>
        <w:rPr>
          <w:noProof/>
        </w:rPr>
        <w:object>
          <v:shape id="OLEObject2" o:spid="_x0000_s1030" type="#_x0000_t75" style="width:76.50pt;height:49.50pt;z-index:251658241;mso-wrap-distance-left:9.00pt;mso-wrap-distance-top:0.00pt;mso-wrap-distance-right:9.00pt;mso-wrap-distance-bottom:0.00pt;mso-wrap-style:square" stroked="f" filled="f" v:ext="SMDATA_14_8kPtZRMAAAAlAAAANAAAAA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AAAAACEAAABAAAAAPAAAAFcAAAAHoAAAAAAAAAAAAAAAAAAAAgAAAAAAAAAAAAAAAgAAAAAAAAD6BQAA3gMAAAAAAAAAAAAAAAAAACgAAAAIAAAAAQAAAAEAAAA=">
            <v:imagedata r:id="rId14" o:title="media/image3"/>
          </v:shape>
          <o:OLEObject Type="Embed" ProgID="PlanMaker.Spreadsheet" ShapeID="OLEObject2" DrawAspect="Icon" ObjectID="_3" r:id="rId15"/>
        </w:object>
      </w:r>
      <w:r>
        <w:rPr>
          <w:b/>
          <w:i/>
          <w:iCs/>
        </w:rPr>
      </w:r>
      <w:r>
        <w:rPr>
          <w:noProof/>
        </w:rPr>
        <w:object>
          <v:shape id="OLEObject3" o:spid="_x0000_s1031" type="#_x0000_t75" style="width:76.50pt;height:49.50pt;z-index:251658242;mso-wrap-distance-left:9.00pt;mso-wrap-distance-top:0.00pt;mso-wrap-distance-right:9.00pt;mso-wrap-distance-bottom:0.00pt;mso-wrap-style:square" stroked="f" filled="f" v:ext="SMDATA_14_8kPtZRMAAAAlAAAANAAAAA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AAAAACEAAABAAAAAPAAAAFcAAAAHoAAAAAAAAAAAAAAAAAAAAgAAAAAAAAAAAAAAAgAAAAAAAAD6BQAA3gMAAAAAAAAAAAAAAAAAACgAAAAIAAAAAQAAAAEAAAA=">
            <v:imagedata r:id="rId16" o:title="media/image4"/>
          </v:shape>
          <o:OLEObject Type="Embed" ProgID="PlanMaker.Spreadsheet" ShapeID="OLEObject3" DrawAspect="Icon" ObjectID="_4" r:id="rId17"/>
        </w:object>
      </w:r>
      <w:r>
        <w:rPr>
          <w:b/>
          <w:i/>
          <w:iCs/>
        </w:rPr>
      </w:r>
      <w:r>
        <w:rPr>
          <w:b/>
          <w:i/>
          <w:iCs/>
        </w:rPr>
      </w:r>
    </w:p>
    <w:p>
      <w:pPr>
        <w:rPr>
          <w:b/>
          <w:i/>
          <w:iCs/>
        </w:rPr>
      </w:pPr>
      <w:r>
        <w:rPr>
          <w:b/>
          <w:i/>
          <w:iCs/>
        </w:rPr>
        <w:t>OPEN POSITIONS ON KSMGC BOARD OF DIRECTORS:  The open positions of Rules Chairman (Peter Hong), Handicap Chairman (Hewitt Hornbeck), and Webmaster (Bill Brocklebank) have been filled. Backups for any Board Positions would be welcome.  We have added Steve Skinner to the Scorekeepers.  Jim McCormi</w:t>
      </w:r>
      <w:r>
        <w:rPr>
          <w:b/>
          <w:i/>
          <w:iCs/>
        </w:rPr>
        <w:t xml:space="preserve">ck is handling the Singles Match Play tournament (32 players).  </w:t>
      </w:r>
      <w:r>
        <w:rPr>
          <w:b/>
          <w:i/>
          <w:iCs/>
        </w:rPr>
        <w:t xml:space="preserve">Jim Greer continues to handle the Central Coast and Interclub matches.  </w:t>
      </w:r>
      <w:r>
        <w:rPr>
          <w:b/>
          <w:i/>
          <w:iCs/>
        </w:rPr>
      </w:r>
    </w:p>
    <w:p>
      <w:pPr>
        <w:spacing w:before="100" w:after="100" w:beforeAutospacing="1" w:afterAutospacing="1" w:line="240" w:lineRule="auto"/>
        <w:rPr>
          <w:b/>
          <w:i/>
          <w:iCs/>
        </w:rPr>
      </w:pPr>
      <w:r>
        <w:rPr>
          <w:b/>
          <w:i/>
          <w:iCs/>
        </w:rPr>
        <w:t>HOLE-</w:t>
      </w:r>
      <w:r>
        <w:rPr>
          <w:b/>
          <w:i/>
          <w:iCs/>
        </w:rPr>
        <w:t>IN</w:t>
      </w:r>
      <w:r>
        <w:rPr>
          <w:b/>
          <w:i/>
          <w:iCs/>
        </w:rPr>
        <w:t>-</w:t>
      </w:r>
      <w:r>
        <w:rPr>
          <w:b/>
          <w:i/>
          <w:iCs/>
        </w:rPr>
        <w:t xml:space="preserve">ONE </w:t>
      </w:r>
      <w:r>
        <w:rPr>
          <w:b/>
          <w:i/>
          <w:iCs/>
        </w:rPr>
        <w:t>Challenge</w:t>
      </w:r>
      <w:r>
        <w:rPr>
          <w:b/>
          <w:i/>
          <w:iCs/>
        </w:rPr>
        <w:t xml:space="preserve"> for 2024</w:t>
      </w:r>
      <w:r>
        <w:rPr>
          <w:b/>
          <w:i/>
          <w:iCs/>
        </w:rPr>
        <w:t>:</w:t>
      </w:r>
      <w:r>
        <w:rPr>
          <w:b/>
          <w:i/>
          <w:iCs/>
        </w:rPr>
        <w:t xml:space="preserve">  Members are </w:t>
      </w:r>
      <w:r>
        <w:rPr>
          <w:b/>
          <w:i/>
          <w:iCs/>
        </w:rPr>
        <w:t>invited</w:t>
      </w:r>
      <w:r>
        <w:rPr>
          <w:b/>
          <w:i/>
          <w:iCs/>
        </w:rPr>
        <w:t xml:space="preserve"> to enter a Hole-In-One competition.  </w:t>
      </w:r>
      <w:r>
        <w:rPr>
          <w:b/>
          <w:i/>
          <w:iCs/>
        </w:rPr>
        <w:t>The e</w:t>
      </w:r>
      <w:r>
        <w:rPr>
          <w:b/>
          <w:i/>
          <w:iCs/>
        </w:rPr>
        <w:t xml:space="preserve">ntry form is </w:t>
      </w:r>
      <w:r>
        <w:rPr>
          <w:b/>
          <w:i/>
          <w:iCs/>
        </w:rPr>
        <w:t>on the website</w:t>
      </w:r>
      <w:r>
        <w:rPr>
          <w:b/>
          <w:i/>
          <w:iCs/>
        </w:rPr>
        <w:t xml:space="preserve">.  Make your check to KSMGC and send it to Mike Rieken, who is managing the competition.  KSMGC also offers a $100 payout for any hole-in-one made in a KSMGC tournament.   </w:t>
      </w:r>
      <w:r>
        <w:rPr>
          <w:b/>
          <w:i/>
          <w:iCs/>
        </w:rPr>
        <w:t xml:space="preserve"> </w:t>
      </w:r>
      <w:r>
        <w:rPr>
          <w:b/>
          <w:i/>
          <w:iCs/>
        </w:rPr>
      </w:r>
    </w:p>
    <w:p>
      <w:pPr>
        <w:spacing w:before="100" w:after="100" w:beforeAutospacing="1" w:afterAutospacing="1" w:line="240" w:lineRule="auto"/>
        <w:rPr>
          <w:b/>
          <w:i/>
          <w:iCs/>
        </w:rPr>
      </w:pPr>
      <w:r>
        <w:rPr>
          <w:b/>
          <w:i/>
          <w:iCs/>
        </w:rPr>
        <w:t>This is a Voluntary Program;</w:t>
      </w:r>
      <w:r>
        <w:rPr>
          <w:b/>
          <w:i/>
          <w:iCs/>
        </w:rPr>
        <w:t xml:space="preserve"> Cost - $10 a year. Pay cash or check to Mike Rieken —100% pay-back</w:t>
      </w:r>
      <w:r>
        <w:rPr>
          <w:b/>
          <w:i/>
          <w:iCs/>
        </w:rPr>
        <w:t xml:space="preserve"> to winner</w:t>
      </w:r>
      <w:r>
        <w:rPr>
          <w:b/>
          <w:i/>
          <w:iCs/>
        </w:rPr>
        <w:t>. Check paid to Mike Rieken</w:t>
      </w:r>
      <w:r>
        <w:rPr>
          <w:b/>
          <w:i/>
          <w:iCs/>
        </w:rPr>
        <w:t>,</w:t>
      </w:r>
      <w:r>
        <w:rPr>
          <w:b/>
          <w:i/>
          <w:iCs/>
        </w:rPr>
        <w:t xml:space="preserve"> not KSMGC</w:t>
      </w:r>
      <w:r>
        <w:rPr>
          <w:b/>
          <w:i/>
          <w:iCs/>
        </w:rPr>
        <w:t xml:space="preserve">.  </w:t>
      </w:r>
      <w:r>
        <w:rPr>
          <w:b/>
          <w:i/>
          <w:iCs/>
        </w:rPr>
        <w:t>All sanctioned KSMGC tournaments</w:t>
      </w:r>
      <w:r>
        <w:rPr>
          <w:b/>
          <w:i/>
          <w:iCs/>
        </w:rPr>
        <w:t>,</w:t>
      </w:r>
      <w:r>
        <w:rPr>
          <w:b/>
          <w:i/>
          <w:iCs/>
        </w:rPr>
        <w:t xml:space="preserve"> both home and away</w:t>
      </w:r>
      <w:r>
        <w:rPr>
          <w:b/>
          <w:i/>
          <w:iCs/>
        </w:rPr>
        <w:t>,</w:t>
      </w:r>
      <w:r>
        <w:rPr>
          <w:b/>
          <w:i/>
          <w:iCs/>
        </w:rPr>
        <w:t xml:space="preserve"> qualify</w:t>
      </w:r>
      <w:r>
        <w:rPr>
          <w:b/>
          <w:i/>
          <w:iCs/>
        </w:rPr>
        <w:t xml:space="preserve"> </w:t>
      </w:r>
      <w:r>
        <w:rPr>
          <w:b/>
          <w:i/>
          <w:iCs/>
        </w:rPr>
        <w:t>for the payout.</w:t>
      </w:r>
      <w:r>
        <w:rPr>
          <w:b/>
          <w:i/>
          <w:iCs/>
        </w:rPr>
        <w:t xml:space="preserve">  This pool is in addition to the $100 paid by the Club</w:t>
      </w:r>
      <w:r>
        <w:rPr>
          <w:b/>
          <w:i/>
          <w:iCs/>
        </w:rPr>
        <w:t xml:space="preserve">. </w:t>
      </w:r>
      <w:r>
        <w:rPr>
          <w:b/>
          <w:i/>
          <w:iCs/>
        </w:rPr>
        <w:t xml:space="preserve"> </w:t>
      </w:r>
      <w:r>
        <w:rPr>
          <w:b/>
          <w:i/>
          <w:iCs/>
        </w:rPr>
        <w:t>Any questions, Contact</w:t>
      </w:r>
      <w:r>
        <w:rPr>
          <w:b/>
          <w:i/>
          <w:iCs/>
        </w:rPr>
        <w:t xml:space="preserve"> </w:t>
      </w:r>
      <w:r>
        <w:rPr>
          <w:b/>
          <w:i/>
          <w:iCs/>
        </w:rPr>
        <w:t>Mike Rieken 818-399-9510</w:t>
      </w:r>
      <w:r>
        <w:rPr>
          <w:b/>
          <w:i/>
          <w:iCs/>
        </w:rPr>
        <w:t xml:space="preserve"> or email at</w:t>
      </w:r>
      <w:r>
        <w:rPr>
          <w:b/>
          <w:i/>
          <w:iCs/>
        </w:rPr>
        <w:t xml:space="preserve"> mwr7593@ao</w:t>
      </w:r>
      <w:r>
        <w:rPr>
          <w:b/>
          <w:i/>
          <w:iCs/>
        </w:rPr>
        <w:t>l.com</w:t>
      </w:r>
      <w:r>
        <w:rPr>
          <w:b/>
          <w:i/>
          <w:iCs/>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64" behindDoc="0" locked="0" layoutInCell="0" hidden="0" allowOverlap="1">
                <wp:simplePos x="0" y="0"/>
                <wp:positionH relativeFrom="column">
                  <wp:posOffset>76200</wp:posOffset>
                </wp:positionH>
                <wp:positionV relativeFrom="paragraph">
                  <wp:posOffset>234950</wp:posOffset>
                </wp:positionV>
                <wp:extent cx="714375" cy="657225"/>
                <wp:effectExtent l="9525" t="9525" r="9525" b="9525"/>
                <wp:wrapSquare wrapText="bothSides"/>
                <wp:docPr id="24" name="Text Box 3"/>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WwAAAACiAAAAAAAAAAAAAAAAAAACAAAAeAAAAAAAAAACAAAAcgEAAGUEAAALBAAAAgAAAEgDAACEGgAAKAAAAAgAAAABAAAAAQAAAA=="/>
                          </a:ext>
                        </a:extLst>
                      </wps:cNvSpPr>
                      <wps:spPr>
                        <a:xfrm>
                          <a:off x="0" y="0"/>
                          <a:ext cx="714375" cy="657225"/>
                        </a:xfrm>
                        <a:prstGeom prst="rect">
                          <a:avLst/>
                        </a:prstGeom>
                        <a:solidFill>
                          <a:srgbClr val="FFFFFF"/>
                        </a:solidFill>
                        <a:ln w="9525">
                          <a:solidFill>
                            <a:srgbClr val="000000"/>
                          </a:solidFill>
                        </a:ln>
                      </wps:spPr>
                      <wps:txbx>
                        <w:txbxContent>
                          <w:p>
                            <w:pPr>
                              <w:pStyle w:val="para4"/>
                            </w:pPr>
                            <w:r>
                              <w:rPr>
                                <w:noProof/>
                              </w:rPr>
                              <w:drawing>
                                <wp:inline distT="0" distB="0" distL="0" distR="0">
                                  <wp:extent cx="536575" cy="585470"/>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9"/>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BNAwAAmgMAAAAAAAAAAAAAAAAAACgAAAAIAAAAAQAAAAEAAAA="/>
                                              </a:ext>
                                            </a:extLst>
                                          </pic:cNvPicPr>
                                        </pic:nvPicPr>
                                        <pic:blipFill>
                                          <a:blip r:embed="rId18"/>
                                          <a:stretch>
                                            <a:fillRect/>
                                          </a:stretch>
                                        </pic:blipFill>
                                        <pic:spPr>
                                          <a:xfrm>
                                            <a:off x="0" y="0"/>
                                            <a:ext cx="536575" cy="585470"/>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3" o:spid="_x0000_s1032" style="position:absolute;margin-left:6.00pt;margin-top:18.50pt;width:56.25pt;height:51.75pt;z-index:251658264;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WwAAAACiAAAAAAAAAAAAAAAAAAACAAAAeAAAAAAAAAACAAAAcgEAAGUEAAALBAAAAgAAAEgDAACEGgAAKAAAAAgAAAABAAAAAQAAAA==" o:insetmode="custom">
                <v:fill color2="#000000" type="solid" angle="90"/>
                <w10:wrap type="square" anchorx="text" anchory="text"/>
                <v:textbox inset="7.2pt,3.6pt,7.2pt,3.6pt">
                  <w:txbxContent>
                    <w:p>
                      <w:pPr>
                        <w:pStyle w:val="para4"/>
                      </w:pPr>
                      <w:r>
                        <w:rPr>
                          <w:noProof/>
                        </w:rPr>
                        <w:drawing>
                          <wp:inline distT="0" distB="0" distL="0" distR="0">
                            <wp:extent cx="536575" cy="585470"/>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9"/>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BNAwAAmgMAAAAAAAAAAAAAAAAAACgAAAAIAAAAAQAAAAEAAAA="/>
                                        </a:ext>
                                      </a:extLst>
                                    </pic:cNvPicPr>
                                  </pic:nvPicPr>
                                  <pic:blipFill>
                                    <a:blip r:embed="rId18"/>
                                    <a:stretch>
                                      <a:fillRect/>
                                    </a:stretch>
                                  </pic:blipFill>
                                  <pic:spPr>
                                    <a:xfrm>
                                      <a:off x="0" y="0"/>
                                      <a:ext cx="536575" cy="585470"/>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SINGLES MATCH PLAY TOURNAMENT- The field of 32 players has been filled.  Jim McCormick</w:t>
      </w:r>
      <w:r>
        <w:rPr>
          <w:rFonts w:ascii="Times New Roman" w:hAnsi="Times New Roman" w:eastAsia="Times New Roman"/>
          <w:b/>
          <w:i/>
          <w:sz w:val="24"/>
          <w:szCs w:val="24"/>
        </w:rPr>
        <w:t xml:space="preserve"> will provide the pairings, Flight designations, and the tournament start date on the website.  If you win your first match, you will get your $20 entry fee back!  Good luck, and have fun.  Peter Hong is defending champion.</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SENIOR CUP- Start</w:t>
      </w:r>
      <w:r>
        <w:rPr>
          <w:rFonts w:ascii="Times New Roman" w:hAnsi="Times New Roman" w:eastAsia="Times New Roman"/>
          <w:b/>
          <w:i/>
          <w:sz w:val="24"/>
          <w:szCs w:val="24"/>
        </w:rPr>
        <w:t>ed</w:t>
      </w:r>
      <w:r>
        <w:rPr>
          <w:rFonts w:ascii="Times New Roman" w:hAnsi="Times New Roman" w:eastAsia="Times New Roman"/>
          <w:b/>
          <w:i/>
          <w:sz w:val="24"/>
          <w:szCs w:val="24"/>
        </w:rPr>
        <w:t xml:space="preserve"> January </w:t>
      </w:r>
      <w:r>
        <w:rPr>
          <w:rFonts w:ascii="Times New Roman" w:hAnsi="Times New Roman" w:eastAsia="Times New Roman"/>
          <w:b/>
          <w:i/>
          <w:sz w:val="24"/>
          <w:szCs w:val="24"/>
        </w:rPr>
        <w:t>3</w:t>
      </w:r>
      <w:r>
        <w:rPr>
          <w:rFonts w:ascii="Times New Roman" w:hAnsi="Times New Roman" w:eastAsia="Times New Roman"/>
          <w:b/>
          <w:i/>
          <w:sz w:val="24"/>
          <w:szCs w:val="24"/>
        </w:rPr>
        <w:t>, 2024.  Twenty-four players will qualify to play in a 2-day Senior Cup Match Play Tournament.</w:t>
      </w:r>
      <w:r>
        <w:rPr>
          <w:rFonts w:ascii="Times New Roman" w:hAnsi="Times New Roman" w:eastAsia="Times New Roman"/>
          <w:b/>
          <w:i/>
          <w:sz w:val="24"/>
          <w:szCs w:val="24"/>
        </w:rPr>
        <w:t xml:space="preserve">  The standings as of Feb. 28, 2024 are listed below:</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tbl>
      <w:tblPr>
        <w:tblStyle w:val="TableNormal"/>
        <w:name w:val="Table1"/>
        <w:tabOrder w:val="0"/>
        <w:jc w:val="left"/>
        <w:tblInd w:w="0" w:type="dxa"/>
        <w:tblW w:w="4260" w:type="dxa"/>
        <w:tblLook w:val="04A0" w:firstRow="1" w:lastRow="0" w:firstColumn="1" w:lastColumn="0" w:noHBand="0" w:noVBand="1"/>
      </w:tblPr>
      <w:tblGrid>
        <w:gridCol w:w="1660"/>
        <w:gridCol w:w="1420"/>
        <w:gridCol w:w="1180"/>
      </w:tblGrid>
      <w:tr>
        <w:trPr>
          <w:tblHeader w:val="0"/>
          <w:cantSplit w:val="0"/>
          <w:trHeight w:val="294" w:hRule="atLeast"/>
        </w:trPr>
        <w:tc>
          <w:tcPr>
            <w:tcW w:w="1660" w:type="dxa"/>
            <w:shd w:val="solid" w:color="BDC0BF" tmshd="1677721856, 0, 12566717"/>
            <w:tcBorders>
              <w:top w:val="single" w:sz="4" w:space="0" w:color="A5A5A5" tmln="1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LAST</w:t>
            </w:r>
          </w:p>
        </w:tc>
        <w:tc>
          <w:tcPr>
            <w:tcW w:w="1420" w:type="dxa"/>
            <w:shd w:val="solid" w:color="BDC0BF" tmshd="1677721856, 0, 12566717"/>
            <w:tcBorders>
              <w:top w:val="single" w:sz="4" w:space="0" w:color="A5A5A5" tmln="1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FIRST</w:t>
            </w:r>
          </w:p>
        </w:tc>
        <w:tc>
          <w:tcPr>
            <w:tcW w:w="1180" w:type="dxa"/>
            <w:shd w:val="solid" w:color="BDC0BF" tmshd="1677721856, 0, 12566717"/>
            <w:tcBorders>
              <w:top w:val="single" w:sz="4" w:space="0" w:color="A5A5A5" tmln="1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POINTS</w:t>
            </w:r>
          </w:p>
        </w:tc>
      </w:tr>
      <w:tr>
        <w:trPr>
          <w:tblHeader w:val="0"/>
          <w:cantSplit w:val="0"/>
          <w:trHeight w:val="333" w:hRule="atLeast"/>
        </w:trPr>
        <w:tc>
          <w:tcPr>
            <w:tcW w:w="1660" w:type="dxa"/>
            <w:shd w:val="none"/>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 </w:t>
            </w:r>
          </w:p>
        </w:tc>
        <w:tc>
          <w:tcPr>
            <w:tcW w:w="1420" w:type="dxa"/>
            <w:vAlign w:val="center"/>
            <w:shd w:val="none"/>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 </w:t>
            </w:r>
          </w:p>
        </w:tc>
        <w:tc>
          <w:tcPr>
            <w:tcW w:w="1180" w:type="dxa"/>
            <w:vAlign w:val="center"/>
            <w:shd w:val="none"/>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 </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Manjikian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Abraham</w:t>
            </w:r>
          </w:p>
        </w:tc>
        <w:tc>
          <w:tcPr>
            <w:tcW w:w="118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22</w:t>
            </w:r>
          </w:p>
        </w:tc>
      </w:tr>
      <w:tr>
        <w:trPr>
          <w:tblHeader w:val="0"/>
          <w:cantSplit w:val="0"/>
          <w:trHeight w:val="333" w:hRule="atLeast"/>
        </w:trPr>
        <w:tc>
          <w:tcPr>
            <w:tcW w:w="1660" w:type="dxa"/>
            <w:shd w:val="none"/>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 </w:t>
            </w:r>
          </w:p>
        </w:tc>
        <w:tc>
          <w:tcPr>
            <w:tcW w:w="1420" w:type="dxa"/>
            <w:vAlign w:val="center"/>
            <w:shd w:val="none"/>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 </w:t>
            </w:r>
          </w:p>
        </w:tc>
        <w:tc>
          <w:tcPr>
            <w:tcW w:w="1180" w:type="dxa"/>
            <w:vAlign w:val="center"/>
            <w:shd w:val="none"/>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 </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Burhans</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Steve</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16</w:t>
            </w:r>
          </w:p>
        </w:tc>
      </w:tr>
      <w:tr>
        <w:trPr>
          <w:tblHeader w:val="0"/>
          <w:cantSplit w:val="0"/>
          <w:trHeight w:val="333" w:hRule="atLeast"/>
        </w:trPr>
        <w:tc>
          <w:tcPr>
            <w:tcW w:w="1660" w:type="dxa"/>
            <w:shd w:val="solid" w:color="DBDBDB" tmshd="1677721856, 0, 14408667"/>
            <w:tcBorders>
              <w:top w:val="nil" w:sz="0" w:space="0" w:color="000000" tmln="20, 20, 20, 0, 0"/>
              <w:left w:val="nil" w:sz="0" w:space="0" w:color="000000" tmln="20, 20, 20, 0, 0"/>
              <w:bottom w:val="single" w:sz="4" w:space="0" w:color="A5A5A5" tmln="10, 20, 20, 0, 0"/>
              <w:right w:val="nil" w:sz="0" w:space="0" w:color="000000" tmln="2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Kim</w:t>
            </w:r>
          </w:p>
        </w:tc>
        <w:tc>
          <w:tcPr>
            <w:tcW w:w="1420" w:type="dxa"/>
            <w:shd w:val="solid" w:color="DBDBDB" tmshd="1677721856, 0, 14408667"/>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Jay</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16</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Halani</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Andy</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14</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Yochim</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Bruce</w:t>
            </w:r>
          </w:p>
        </w:tc>
        <w:tc>
          <w:tcPr>
            <w:tcW w:w="118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14</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Bella</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Joseph</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Bratkovich</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Richard</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vAlign w:val="center"/>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Gallego</w:t>
            </w:r>
          </w:p>
        </w:tc>
        <w:tc>
          <w:tcPr>
            <w:tcW w:w="1420" w:type="dxa"/>
            <w:vAlign w:val="center"/>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Mike</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Greer</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Jim</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vAlign w:val="center"/>
            <w:shd w:val="solid" w:color="DCDCDC" tmshd="1677721856, 0, 14474460"/>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Lebetsamer</w:t>
            </w:r>
          </w:p>
        </w:tc>
        <w:tc>
          <w:tcPr>
            <w:tcW w:w="1420" w:type="dxa"/>
            <w:vAlign w:val="center"/>
            <w:shd w:val="solid" w:color="DCDCDC" tmshd="1677721856, 0, 14474460"/>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Bob</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Mason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Brian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Skinner</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Steven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3E3E3E"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Sniegowski</w:t>
            </w:r>
          </w:p>
        </w:tc>
        <w:tc>
          <w:tcPr>
            <w:tcW w:w="142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Dan</w:t>
            </w:r>
          </w:p>
        </w:tc>
        <w:tc>
          <w:tcPr>
            <w:tcW w:w="118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12</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Beckenstein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Neil</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11</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Hong</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Peter</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11</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Jenkins</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Willie</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10</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Jones</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Deron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10</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Sowa</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Dennis</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10</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Gouzy</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Herman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9</w:t>
            </w:r>
          </w:p>
        </w:tc>
      </w:tr>
      <w:tr>
        <w:trPr>
          <w:tblHeader w:val="0"/>
          <w:cantSplit w:val="0"/>
          <w:trHeight w:val="333" w:hRule="atLeast"/>
        </w:trPr>
        <w:tc>
          <w:tcPr>
            <w:tcW w:w="1660" w:type="dxa"/>
            <w:vAlign w:val="center"/>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Oatway</w:t>
            </w:r>
          </w:p>
        </w:tc>
        <w:tc>
          <w:tcPr>
            <w:tcW w:w="1420" w:type="dxa"/>
            <w:vAlign w:val="center"/>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Thomas</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9</w:t>
            </w:r>
          </w:p>
        </w:tc>
      </w:tr>
      <w:tr>
        <w:trPr>
          <w:tblHeader w:val="0"/>
          <w:cantSplit w:val="0"/>
          <w:trHeight w:val="333" w:hRule="atLeast"/>
        </w:trPr>
        <w:tc>
          <w:tcPr>
            <w:tcW w:w="1660" w:type="dxa"/>
            <w:shd w:val="solid" w:color="DBDBDB" tmshd="1677721856, 0, 14408667"/>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Puno</w:t>
            </w:r>
          </w:p>
        </w:tc>
        <w:tc>
          <w:tcPr>
            <w:tcW w:w="1420" w:type="dxa"/>
            <w:shd w:val="solid" w:color="DBDBDB" tmshd="1677721856, 0, 14408667"/>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Dindo</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9</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Roth</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Arnold</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9</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Chapin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John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Clark</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Norris</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Inman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Charlie</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333" w:hRule="atLeast"/>
        </w:trPr>
        <w:tc>
          <w:tcPr>
            <w:tcW w:w="1660" w:type="dxa"/>
            <w:vAlign w:val="center"/>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Lehr</w:t>
            </w:r>
          </w:p>
        </w:tc>
        <w:tc>
          <w:tcPr>
            <w:tcW w:w="1420" w:type="dxa"/>
            <w:vAlign w:val="center"/>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Bill</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Pearson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Bruce</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Riley</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K.C.</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Scott</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Gary</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8</w:t>
            </w:r>
          </w:p>
        </w:tc>
      </w:tr>
      <w:tr>
        <w:trPr>
          <w:tblHeader w:val="0"/>
          <w:cantSplit w:val="0"/>
          <w:trHeight w:val="414" w:hRule="atLeast"/>
        </w:trPr>
        <w:tc>
          <w:tcPr>
            <w:tcW w:w="1660" w:type="dxa"/>
            <w:vAlign w:val="center"/>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Chang</w:t>
            </w:r>
          </w:p>
        </w:tc>
        <w:tc>
          <w:tcPr>
            <w:tcW w:w="1420" w:type="dxa"/>
            <w:vAlign w:val="center"/>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Dale</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Ensell</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Robert</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Goldstein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Joseph</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Hamilton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Patrick</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Kang</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Chong</w:t>
            </w:r>
          </w:p>
        </w:tc>
        <w:tc>
          <w:tcPr>
            <w:tcW w:w="118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8D8D8" tmshd="1677721856, 0, 14211288"/>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Savilla</w:t>
            </w:r>
          </w:p>
        </w:tc>
        <w:tc>
          <w:tcPr>
            <w:tcW w:w="1420" w:type="dxa"/>
            <w:shd w:val="solid" w:color="D8D8D8" tmshd="1677721856, 0, 14211288"/>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Henry</w:t>
            </w:r>
          </w:p>
        </w:tc>
        <w:tc>
          <w:tcPr>
            <w:tcW w:w="1180" w:type="dxa"/>
            <w:shd w:val="solid" w:color="D8D8D8" tmshd="1677721856, 0, 14211288"/>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Sy</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Bryan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7</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McCormick</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James</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6</w:t>
            </w:r>
          </w:p>
        </w:tc>
      </w:tr>
      <w:tr>
        <w:trPr>
          <w:tblHeader w:val="0"/>
          <w:cantSplit w:val="0"/>
          <w:trHeight w:val="414"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Nguyen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John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6</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Schwartz</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John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6</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Seaberg</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Gordon</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6</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Tash</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Larry</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6</w:t>
            </w:r>
          </w:p>
        </w:tc>
      </w:tr>
      <w:tr>
        <w:trPr>
          <w:tblHeader w:val="0"/>
          <w:cantSplit w:val="0"/>
          <w:trHeight w:val="333" w:hRule="atLeast"/>
        </w:trPr>
        <w:tc>
          <w:tcPr>
            <w:tcW w:w="1660" w:type="dxa"/>
            <w:vAlign w:val="center"/>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Weller</w:t>
            </w:r>
          </w:p>
        </w:tc>
        <w:tc>
          <w:tcPr>
            <w:tcW w:w="1420" w:type="dxa"/>
            <w:vAlign w:val="center"/>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Gary</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6</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Dimacali</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Rufino</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5</w:t>
            </w:r>
          </w:p>
        </w:tc>
      </w:tr>
      <w:tr>
        <w:trPr>
          <w:tblHeader w:val="0"/>
          <w:cantSplit w:val="0"/>
          <w:trHeight w:val="333" w:hRule="atLeast"/>
        </w:trPr>
        <w:tc>
          <w:tcPr>
            <w:tcW w:w="1660" w:type="dxa"/>
            <w:shd w:val="solid" w:color="DADADA" tmshd="1677721856, 0, 14342874"/>
            <w:tcBorders>
              <w:top w:val="nil" w:sz="0" w:space="0" w:color="000000" tmln="20, 20, 20, 0, 0"/>
              <w:left w:val="single" w:sz="4" w:space="0" w:color="A5A5A5" tmln="1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Lindeen</w:t>
            </w:r>
          </w:p>
        </w:tc>
        <w:tc>
          <w:tcPr>
            <w:tcW w:w="1420" w:type="dxa"/>
            <w:shd w:val="solid" w:color="DADADA" tmshd="1677721856, 0, 14342874"/>
            <w:tcBorders>
              <w:top w:val="nil" w:sz="0" w:space="0" w:color="000000" tmln="20, 20, 20, 0, 0"/>
              <w:left w:val="nil" w:sz="0" w:space="0" w:color="000000" tmln="20, 20, 20, 0, 0"/>
              <w:bottom w:val="single" w:sz="4" w:space="0" w:color="A5A5A5" tmln="10, 20, 20, 0, 0"/>
              <w:right w:val="single" w:sz="4" w:space="0" w:color="A5A5A5"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Rob</w:t>
            </w:r>
          </w:p>
        </w:tc>
        <w:tc>
          <w:tcPr>
            <w:tcW w:w="1180" w:type="dxa"/>
            <w:shd w:val="solid" w:color="DADADA" tmshd="1677721856, 0, 14342874"/>
            <w:tcBorders>
              <w:top w:val="nil" w:sz="0" w:space="0" w:color="000000" tmln="20, 20, 20, 0, 0"/>
              <w:left w:val="nil" w:sz="0" w:space="0" w:color="000000" tmln="20, 20, 20, 0, 0"/>
              <w:bottom w:val="single" w:sz="4" w:space="0" w:color="3E3E3E" tmln="10, 20, 20, 0, 0"/>
              <w:right w:val="single" w:sz="4" w:space="0" w:color="3E3E3E" tmln="10, 20, 20, 0, 0"/>
            </w:tcBorders>
            <w:tmTcPr id="1710048242" protected="0"/>
          </w:tcPr>
          <w:p>
            <w:pPr>
              <w:spacing w:after="0" w:line="240" w:lineRule="auto"/>
              <w:jc w:val="center"/>
              <w:rPr>
                <w:rFonts w:ascii="Helvetica Neue" w:hAnsi="Helvetica Neue" w:eastAsia="Times New Roman"/>
                <w:b/>
                <w:bCs/>
                <w:color w:val="000000"/>
                <w:sz w:val="20"/>
                <w:szCs w:val="20"/>
              </w:rPr>
            </w:pPr>
            <w:r>
              <w:rPr>
                <w:rFonts w:ascii="Helvetica Neue" w:hAnsi="Helvetica Neue" w:eastAsia="Times New Roman"/>
                <w:b/>
                <w:bCs/>
                <w:color w:val="000000"/>
                <w:sz w:val="20"/>
                <w:szCs w:val="20"/>
              </w:rPr>
              <w:t>5</w:t>
            </w:r>
          </w:p>
        </w:tc>
      </w:tr>
    </w:tbl>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TOURNAMENT HIGHLIGHS-</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56" behindDoc="0" locked="0" layoutInCell="0" hidden="0" allowOverlap="1">
                <wp:simplePos x="0" y="0"/>
                <wp:positionH relativeFrom="column">
                  <wp:posOffset>95250</wp:posOffset>
                </wp:positionH>
                <wp:positionV relativeFrom="paragraph">
                  <wp:posOffset>283845</wp:posOffset>
                </wp:positionV>
                <wp:extent cx="1152525" cy="1190625"/>
                <wp:effectExtent l="9525" t="9525" r="9525" b="9525"/>
                <wp:wrapSquare wrapText="bothSides"/>
                <wp:docPr id="16" name="Text Box 4"/>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bQAAAACiAAAAAAAAAAAAAAAAAAACAAAAlgAAAAAAAAACAAAAvwEAABcHAABTBwAABAAAAGYDAACPBAAAKAAAAAgAAAABAAAAAQAAAA=="/>
                          </a:ext>
                        </a:extLst>
                      </wps:cNvSpPr>
                      <wps:spPr>
                        <a:xfrm>
                          <a:off x="0" y="0"/>
                          <a:ext cx="1152525" cy="1190625"/>
                        </a:xfrm>
                        <a:prstGeom prst="rect">
                          <a:avLst/>
                        </a:prstGeom>
                        <a:solidFill>
                          <a:srgbClr val="FFFFFF"/>
                        </a:solidFill>
                        <a:ln w="9525">
                          <a:solidFill>
                            <a:srgbClr val="000000"/>
                          </a:solidFill>
                        </a:ln>
                      </wps:spPr>
                      <wps:txbx>
                        <w:txbxContent>
                          <w:p>
                            <w:pPr>
                              <w:pStyle w:val="para4"/>
                            </w:pPr>
                            <w:r>
                              <w:rPr>
                                <w:noProof/>
                              </w:rPr>
                              <w:drawing>
                                <wp:inline distT="0" distB="0" distL="0" distR="0">
                                  <wp:extent cx="946785" cy="1033145"/>
                                  <wp:effectExtent l="0" t="0" r="0" b="0"/>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DTBQAAWwYAAAAAAAAAAAAAAAAAACgAAAAIAAAAAQAAAAEAAAA="/>
                                              </a:ext>
                                            </a:extLst>
                                          </pic:cNvPicPr>
                                        </pic:nvPicPr>
                                        <pic:blipFill>
                                          <a:blip r:embed="rId18"/>
                                          <a:stretch>
                                            <a:fillRect/>
                                          </a:stretch>
                                        </pic:blipFill>
                                        <pic:spPr>
                                          <a:xfrm>
                                            <a:off x="0" y="0"/>
                                            <a:ext cx="946785" cy="1033145"/>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4" o:spid="_x0000_s1033" style="position:absolute;margin-left:7.50pt;margin-top:22.35pt;width:90.75pt;height:93.75pt;z-index:251658256;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bQAAAACiAAAAAAAAAAAAAAAAAAACAAAAlgAAAAAAAAACAAAAvwEAABcHAABTBwAABAAAAGYDAACPBAAAKAAAAAgAAAABAAAAAQAAAA==" o:insetmode="custom">
                <v:fill color2="#000000" type="solid" angle="90"/>
                <w10:wrap type="square" anchorx="text" anchory="text"/>
                <v:textbox inset="7.2pt,3.6pt,7.2pt,3.6pt">
                  <w:txbxContent>
                    <w:p>
                      <w:pPr>
                        <w:pStyle w:val="para4"/>
                      </w:pPr>
                      <w:r>
                        <w:rPr>
                          <w:noProof/>
                        </w:rPr>
                        <w:drawing>
                          <wp:inline distT="0" distB="0" distL="0" distR="0">
                            <wp:extent cx="946785" cy="1033145"/>
                            <wp:effectExtent l="0" t="0" r="0" b="0"/>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DTBQAAWwYAAAAAAAAAAAAAAAAAACgAAAAIAAAAAQAAAAEAAAA="/>
                                        </a:ext>
                                      </a:extLst>
                                    </pic:cNvPicPr>
                                  </pic:nvPicPr>
                                  <pic:blipFill>
                                    <a:blip r:embed="rId18"/>
                                    <a:stretch>
                                      <a:fillRect/>
                                    </a:stretch>
                                  </pic:blipFill>
                                  <pic:spPr>
                                    <a:xfrm>
                                      <a:off x="0" y="0"/>
                                      <a:ext cx="946785" cy="1033145"/>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 xml:space="preserve"> Jan. 3- Low</w:t>
      </w:r>
      <w:r>
        <w:rPr>
          <w:rFonts w:ascii="Times New Roman" w:hAnsi="Times New Roman" w:eastAsia="Times New Roman"/>
          <w:b/>
          <w:i/>
          <w:sz w:val="24"/>
          <w:szCs w:val="24"/>
        </w:rPr>
        <w:t xml:space="preserve"> Net, Low Gross, and Skins @ Knollwood.  </w:t>
      </w:r>
      <w:r>
        <w:rPr>
          <w:rFonts w:ascii="Times New Roman" w:hAnsi="Times New Roman" w:eastAsia="Times New Roman"/>
          <w:b/>
          <w:i/>
          <w:sz w:val="24"/>
          <w:szCs w:val="24"/>
        </w:rPr>
        <w:t>Jim McC</w:t>
      </w:r>
      <w:r>
        <w:rPr>
          <w:rFonts w:ascii="Times New Roman" w:hAnsi="Times New Roman" w:eastAsia="Times New Roman"/>
          <w:b/>
          <w:i/>
          <w:sz w:val="24"/>
          <w:szCs w:val="24"/>
        </w:rPr>
        <w:t>ormick</w:t>
      </w:r>
      <w:r>
        <w:rPr>
          <w:rFonts w:ascii="Times New Roman" w:hAnsi="Times New Roman" w:eastAsia="Times New Roman"/>
          <w:b/>
          <w:i/>
          <w:sz w:val="24"/>
          <w:szCs w:val="24"/>
        </w:rPr>
        <w:t xml:space="preserve"> chaired this tournament. Complete results are shown on the KSMGC website</w:t>
      </w:r>
      <w:r>
        <w:rPr>
          <w:rFonts w:ascii="Times New Roman" w:hAnsi="Times New Roman" w:eastAsia="Times New Roman"/>
          <w:b/>
          <w:i/>
          <w:sz w:val="24"/>
          <w:szCs w:val="24"/>
        </w:rPr>
        <w:t xml:space="preserve"> and on golfgenius.com`</w:t>
      </w:r>
      <w:r>
        <w:rPr>
          <w:rFonts w:ascii="Times New Roman" w:hAnsi="Times New Roman" w:eastAsia="Times New Roman"/>
          <w:b/>
          <w:i/>
          <w:sz w:val="24"/>
          <w:szCs w:val="24"/>
        </w:rPr>
        <w:tab/>
      </w:r>
      <w:r>
        <w:rPr>
          <w:rFonts w:ascii="Times New Roman" w:hAnsi="Times New Roman" w:eastAsia="Times New Roman"/>
          <w:b/>
          <w:i/>
          <w:sz w:val="24"/>
          <w:szCs w:val="24"/>
        </w:rPr>
        <w:t xml:space="preserve">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A LN- Abe Manjikian</w:t>
      </w:r>
      <w:r>
        <w:rPr>
          <w:rFonts w:ascii="Times New Roman" w:hAnsi="Times New Roman" w:eastAsia="Times New Roman"/>
          <w:b/>
          <w:i/>
          <w:sz w:val="24"/>
          <w:szCs w:val="24"/>
        </w:rPr>
        <w:t xml:space="preserve"> 8</w:t>
      </w:r>
      <w:r>
        <w:rPr>
          <w:rFonts w:ascii="Times New Roman" w:hAnsi="Times New Roman" w:eastAsia="Times New Roman"/>
          <w:b/>
          <w:i/>
          <w:sz w:val="24"/>
          <w:szCs w:val="24"/>
        </w:rPr>
        <w:t>2</w:t>
      </w:r>
      <w:r>
        <w:rPr>
          <w:rFonts w:ascii="Times New Roman" w:hAnsi="Times New Roman" w:eastAsia="Times New Roman"/>
          <w:b/>
          <w:i/>
          <w:sz w:val="24"/>
          <w:szCs w:val="24"/>
        </w:rPr>
        <w:t>/net</w:t>
      </w:r>
      <w:r>
        <w:rPr>
          <w:rFonts w:ascii="Times New Roman" w:hAnsi="Times New Roman" w:eastAsia="Times New Roman"/>
          <w:b/>
          <w:i/>
          <w:sz w:val="24"/>
          <w:szCs w:val="24"/>
        </w:rPr>
        <w:t>68</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B LN- Chae (Jay) Kim</w:t>
      </w:r>
      <w:r>
        <w:rPr>
          <w:rFonts w:ascii="Times New Roman" w:hAnsi="Times New Roman" w:eastAsia="Times New Roman"/>
          <w:b/>
          <w:i/>
          <w:sz w:val="24"/>
          <w:szCs w:val="24"/>
        </w:rPr>
        <w:t xml:space="preserve"> </w:t>
      </w:r>
      <w:r>
        <w:rPr>
          <w:rFonts w:ascii="Times New Roman" w:hAnsi="Times New Roman" w:eastAsia="Times New Roman"/>
          <w:b/>
          <w:i/>
          <w:sz w:val="24"/>
          <w:szCs w:val="24"/>
        </w:rPr>
        <w:t>88</w:t>
      </w:r>
      <w:r>
        <w:rPr>
          <w:rFonts w:ascii="Times New Roman" w:hAnsi="Times New Roman" w:eastAsia="Times New Roman"/>
          <w:b/>
          <w:i/>
          <w:sz w:val="24"/>
          <w:szCs w:val="24"/>
        </w:rPr>
        <w:t>/net7</w:t>
      </w:r>
      <w:r>
        <w:rPr>
          <w:rFonts w:ascii="Times New Roman" w:hAnsi="Times New Roman" w:eastAsia="Times New Roman"/>
          <w:b/>
          <w:i/>
          <w:sz w:val="24"/>
          <w:szCs w:val="24"/>
        </w:rPr>
        <w:t>2</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C LN- Andy Halani</w:t>
      </w:r>
      <w:r>
        <w:rPr>
          <w:rFonts w:ascii="Times New Roman" w:hAnsi="Times New Roman" w:eastAsia="Times New Roman"/>
          <w:b/>
          <w:i/>
          <w:sz w:val="24"/>
          <w:szCs w:val="24"/>
        </w:rPr>
        <w:t xml:space="preserve"> </w:t>
      </w:r>
      <w:r>
        <w:rPr>
          <w:rFonts w:ascii="Times New Roman" w:hAnsi="Times New Roman" w:eastAsia="Times New Roman"/>
          <w:b/>
          <w:i/>
          <w:sz w:val="24"/>
          <w:szCs w:val="24"/>
        </w:rPr>
        <w:t>101</w:t>
      </w:r>
      <w:r>
        <w:rPr>
          <w:rFonts w:ascii="Times New Roman" w:hAnsi="Times New Roman" w:eastAsia="Times New Roman"/>
          <w:b/>
          <w:i/>
          <w:sz w:val="24"/>
          <w:szCs w:val="24"/>
        </w:rPr>
        <w:t>/net7</w:t>
      </w:r>
      <w:r>
        <w:rPr>
          <w:rFonts w:ascii="Times New Roman" w:hAnsi="Times New Roman" w:eastAsia="Times New Roman"/>
          <w:b/>
          <w:i/>
          <w:sz w:val="24"/>
          <w:szCs w:val="24"/>
        </w:rPr>
        <w:t>3</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A Skins- Burhans (2), Nguyen (2); Manjikian, Seaberg, Hong, Beckenstein, Scott</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B Skins- Yochim, Greer, Gouzy, (Jay) Kim, Dimacali, and Tash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C Skins- Gallego (3); Halani (2), Lebetsamer (2); McCormick, Roth, and Clark</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Low Gross Flt A- Peter Hong</w:t>
      </w:r>
      <w:r>
        <w:rPr>
          <w:rFonts w:ascii="Times New Roman" w:hAnsi="Times New Roman" w:eastAsia="Times New Roman"/>
          <w:b/>
          <w:i/>
          <w:sz w:val="24"/>
          <w:szCs w:val="24"/>
        </w:rPr>
        <w:t xml:space="preserve">; </w:t>
      </w:r>
      <w:r>
        <w:rPr>
          <w:rFonts w:ascii="Times New Roman" w:hAnsi="Times New Roman" w:eastAsia="Times New Roman"/>
          <w:b/>
          <w:i/>
          <w:sz w:val="24"/>
          <w:szCs w:val="24"/>
        </w:rPr>
        <w:t xml:space="preserve">LG Flt B- </w:t>
      </w:r>
      <w:r>
        <w:rPr>
          <w:rFonts w:ascii="Times New Roman" w:hAnsi="Times New Roman" w:eastAsia="Times New Roman"/>
          <w:b/>
          <w:i/>
          <w:sz w:val="24"/>
          <w:szCs w:val="24"/>
        </w:rPr>
        <w:t>KC Riley</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CTP- Burhans (2); Seaberg, Roth, Gallego, Nguyen, and Yochim</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Pool- Burhans &amp; Scott</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Jan. 10 –</w:t>
      </w:r>
      <w:r>
        <w:rPr>
          <w:rFonts w:ascii="Times New Roman" w:hAnsi="Times New Roman" w:eastAsia="Times New Roman"/>
          <w:b/>
          <w:i/>
          <w:sz w:val="24"/>
          <w:szCs w:val="24"/>
        </w:rPr>
        <w:t xml:space="preserve"> Two-Man Scramble</w:t>
      </w:r>
      <w:r>
        <w:rPr>
          <w:rFonts w:ascii="Times New Roman" w:hAnsi="Times New Roman" w:eastAsia="Times New Roman"/>
          <w:b/>
          <w:i/>
          <w:sz w:val="24"/>
          <w:szCs w:val="24"/>
        </w:rPr>
        <w:t xml:space="preserve"> @ Knollwood.  </w:t>
      </w:r>
      <w:r>
        <w:rPr>
          <w:rFonts w:ascii="Times New Roman" w:hAnsi="Times New Roman" w:eastAsia="Times New Roman"/>
          <w:b/>
          <w:i/>
          <w:sz w:val="24"/>
          <w:szCs w:val="24"/>
        </w:rPr>
        <w:t>Mike Rieken</w:t>
      </w:r>
      <w:r>
        <w:rPr>
          <w:rFonts w:ascii="Times New Roman" w:hAnsi="Times New Roman" w:eastAsia="Times New Roman"/>
          <w:b/>
          <w:i/>
          <w:sz w:val="24"/>
          <w:szCs w:val="24"/>
        </w:rPr>
        <w:t xml:space="preserve"> chaired this event.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57" behindDoc="0" locked="0" layoutInCell="0" hidden="0" allowOverlap="1">
                <wp:simplePos x="0" y="0"/>
                <wp:positionH relativeFrom="column">
                  <wp:posOffset>123825</wp:posOffset>
                </wp:positionH>
                <wp:positionV relativeFrom="paragraph">
                  <wp:posOffset>131445</wp:posOffset>
                </wp:positionV>
                <wp:extent cx="971550" cy="933450"/>
                <wp:effectExtent l="9525" t="9525" r="9525" b="9525"/>
                <wp:wrapSquare wrapText="bothSides"/>
                <wp:docPr id="17" name="Text Box 5"/>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eQAAAACiAAAAAAAAAAAAAAAAAAACAAAAwwAAAAAAAAACAAAAzwAAAPoFAAC+BQAABAAAAJMDAADLEwAAKAAAAAgAAAABAAAAAQAAAA=="/>
                          </a:ext>
                        </a:extLst>
                      </wps:cNvSpPr>
                      <wps:spPr>
                        <a:xfrm>
                          <a:off x="0" y="0"/>
                          <a:ext cx="971550" cy="933450"/>
                        </a:xfrm>
                        <a:prstGeom prst="rect">
                          <a:avLst/>
                        </a:prstGeom>
                        <a:solidFill>
                          <a:srgbClr val="FFFFFF"/>
                        </a:solidFill>
                        <a:ln w="9525">
                          <a:solidFill>
                            <a:srgbClr val="000000"/>
                          </a:solidFill>
                        </a:ln>
                      </wps:spPr>
                      <wps:txbx>
                        <w:txbxContent>
                          <w:p>
                            <w:pPr>
                              <w:pStyle w:val="para4"/>
                            </w:pPr>
                            <w:r>
                              <w:rPr>
                                <w:noProof/>
                              </w:rPr>
                              <w:drawing>
                                <wp:inline distT="0" distB="0" distL="0" distR="0">
                                  <wp:extent cx="762635" cy="804545"/>
                                  <wp:effectExtent l="0" t="0" r="0" b="0"/>
                                  <wp:docPr id="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2"/>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CxBAAA8wQAAAAAAAAAAAAAAAAAACgAAAAIAAAAAQAAAAEAAAA="/>
                                              </a:ext>
                                            </a:extLst>
                                          </pic:cNvPicPr>
                                        </pic:nvPicPr>
                                        <pic:blipFill>
                                          <a:blip r:embed="rId19"/>
                                          <a:stretch>
                                            <a:fillRect/>
                                          </a:stretch>
                                        </pic:blipFill>
                                        <pic:spPr>
                                          <a:xfrm>
                                            <a:off x="0" y="0"/>
                                            <a:ext cx="762635" cy="804545"/>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5" o:spid="_x0000_s1034" style="position:absolute;margin-left:9.75pt;margin-top:10.35pt;width:76.50pt;height:73.50pt;z-index:251658257;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eQAAAACiAAAAAAAAAAAAAAAAAAACAAAAwwAAAAAAAAACAAAAzwAAAPoFAAC+BQAABAAAAJMDAADLEwAAKAAAAAgAAAABAAAAAQAAAA==" o:insetmode="custom">
                <v:fill color2="#000000" type="solid" angle="90"/>
                <w10:wrap type="square" anchorx="text" anchory="text"/>
                <v:textbox inset="7.2pt,3.6pt,7.2pt,3.6pt">
                  <w:txbxContent>
                    <w:p>
                      <w:pPr>
                        <w:pStyle w:val="para4"/>
                      </w:pPr>
                      <w:r>
                        <w:rPr>
                          <w:noProof/>
                        </w:rPr>
                        <w:drawing>
                          <wp:inline distT="0" distB="0" distL="0" distR="0">
                            <wp:extent cx="762635" cy="804545"/>
                            <wp:effectExtent l="0" t="0" r="0" b="0"/>
                            <wp:docPr id="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2"/>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CxBAAA8wQAAAAAAAAAAAAAAAAAACgAAAAIAAAAAQAAAAEAAAA="/>
                                        </a:ext>
                                      </a:extLst>
                                    </pic:cNvPicPr>
                                  </pic:nvPicPr>
                                  <pic:blipFill>
                                    <a:blip r:embed="rId19"/>
                                    <a:stretch>
                                      <a:fillRect/>
                                    </a:stretch>
                                  </pic:blipFill>
                                  <pic:spPr>
                                    <a:xfrm>
                                      <a:off x="0" y="0"/>
                                      <a:ext cx="762635" cy="804545"/>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 xml:space="preserve">Flt A Team </w:t>
      </w:r>
      <w:r>
        <w:rPr>
          <w:rFonts w:ascii="Times New Roman" w:hAnsi="Times New Roman" w:eastAsia="Times New Roman"/>
          <w:b/>
          <w:i/>
          <w:sz w:val="24"/>
          <w:szCs w:val="24"/>
        </w:rPr>
        <w:t xml:space="preserve">LN- </w:t>
      </w:r>
      <w:r>
        <w:rPr>
          <w:rFonts w:ascii="Times New Roman" w:hAnsi="Times New Roman" w:eastAsia="Times New Roman"/>
          <w:b/>
          <w:i/>
          <w:sz w:val="24"/>
          <w:szCs w:val="24"/>
        </w:rPr>
        <w:t>Ruffy Dimacali &amp; Nilo Liwag-</w:t>
      </w:r>
      <w:r>
        <w:rPr>
          <w:rFonts w:ascii="Times New Roman" w:hAnsi="Times New Roman" w:eastAsia="Times New Roman"/>
          <w:b/>
          <w:i/>
          <w:sz w:val="24"/>
          <w:szCs w:val="24"/>
        </w:rPr>
        <w:t xml:space="preserve"> </w:t>
      </w:r>
      <w:r>
        <w:rPr>
          <w:rFonts w:ascii="Times New Roman" w:hAnsi="Times New Roman" w:eastAsia="Times New Roman"/>
          <w:b/>
          <w:i/>
          <w:sz w:val="24"/>
          <w:szCs w:val="24"/>
        </w:rPr>
        <w:t>70/net58</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Team </w:t>
      </w:r>
      <w:r>
        <w:rPr>
          <w:rFonts w:ascii="Times New Roman" w:hAnsi="Times New Roman" w:eastAsia="Times New Roman"/>
          <w:b/>
          <w:i/>
          <w:sz w:val="24"/>
          <w:szCs w:val="24"/>
        </w:rPr>
        <w:t xml:space="preserve">LN- </w:t>
      </w:r>
      <w:r>
        <w:rPr>
          <w:rFonts w:ascii="Times New Roman" w:hAnsi="Times New Roman" w:eastAsia="Times New Roman"/>
          <w:b/>
          <w:i/>
          <w:sz w:val="24"/>
          <w:szCs w:val="24"/>
        </w:rPr>
        <w:t xml:space="preserve">Mike Gallego &amp; Dindo Puno- </w:t>
      </w:r>
      <w:r>
        <w:rPr>
          <w:rFonts w:ascii="Times New Roman" w:hAnsi="Times New Roman" w:eastAsia="Times New Roman"/>
          <w:b/>
          <w:i/>
          <w:sz w:val="24"/>
          <w:szCs w:val="24"/>
        </w:rPr>
        <w:t>71/net57</w:t>
      </w:r>
      <w:r>
        <w:rPr>
          <w:rFonts w:ascii="Times New Roman" w:hAnsi="Times New Roman" w:eastAsia="Times New Roman"/>
          <w:b/>
          <w:i/>
          <w:sz w:val="24"/>
          <w:szCs w:val="24"/>
        </w:rPr>
        <w:t xml:space="preserve"> net 69</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Team </w:t>
      </w:r>
      <w:r>
        <w:rPr>
          <w:rFonts w:ascii="Times New Roman" w:hAnsi="Times New Roman" w:eastAsia="Times New Roman"/>
          <w:b/>
          <w:i/>
          <w:sz w:val="24"/>
          <w:szCs w:val="24"/>
        </w:rPr>
        <w:t>LN-</w:t>
      </w:r>
      <w:r>
        <w:rPr>
          <w:rFonts w:ascii="Times New Roman" w:hAnsi="Times New Roman" w:eastAsia="Times New Roman"/>
          <w:b/>
          <w:i/>
          <w:sz w:val="24"/>
          <w:szCs w:val="24"/>
        </w:rPr>
        <w:t xml:space="preserve"> Arnold Roth &amp; Bob Lebetsamer-</w:t>
      </w:r>
      <w:r>
        <w:rPr>
          <w:rFonts w:ascii="Times New Roman" w:hAnsi="Times New Roman" w:eastAsia="Times New Roman"/>
          <w:b/>
          <w:i/>
          <w:sz w:val="24"/>
          <w:szCs w:val="24"/>
        </w:rPr>
        <w:t xml:space="preserve"> </w:t>
      </w:r>
      <w:r>
        <w:rPr>
          <w:rFonts w:ascii="Times New Roman" w:hAnsi="Times New Roman" w:eastAsia="Times New Roman"/>
          <w:b/>
          <w:i/>
          <w:sz w:val="24"/>
          <w:szCs w:val="24"/>
        </w:rPr>
        <w:t>88/</w:t>
      </w:r>
      <w:r>
        <w:rPr>
          <w:rFonts w:ascii="Times New Roman" w:hAnsi="Times New Roman" w:eastAsia="Times New Roman"/>
          <w:b/>
          <w:i/>
          <w:sz w:val="24"/>
          <w:szCs w:val="24"/>
        </w:rPr>
        <w:t>ne</w:t>
      </w:r>
      <w:r>
        <w:rPr>
          <w:rFonts w:ascii="Times New Roman" w:hAnsi="Times New Roman" w:eastAsia="Times New Roman"/>
          <w:b/>
          <w:i/>
          <w:sz w:val="24"/>
          <w:szCs w:val="24"/>
        </w:rPr>
        <w:t>t68</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CTP- Scott, Lebetsamer, Nguyen, Goldstein, (Dale) Chang, and Hong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Pool- Lebetsamer &amp; </w:t>
      </w:r>
      <w:r>
        <w:rPr>
          <w:rFonts w:ascii="Times New Roman" w:hAnsi="Times New Roman" w:eastAsia="Times New Roman"/>
          <w:b/>
          <w:i/>
          <w:sz w:val="24"/>
          <w:szCs w:val="24"/>
        </w:rPr>
        <w:t>Sniegowski</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Jan. 1</w:t>
      </w:r>
      <w:r>
        <w:rPr>
          <w:rFonts w:ascii="Times New Roman" w:hAnsi="Times New Roman" w:eastAsia="Times New Roman"/>
          <w:b/>
          <w:i/>
          <w:sz w:val="24"/>
          <w:szCs w:val="24"/>
        </w:rPr>
        <w:t>7</w:t>
      </w:r>
      <w:r>
        <w:rPr>
          <w:rFonts w:ascii="Times New Roman" w:hAnsi="Times New Roman" w:eastAsia="Times New Roman"/>
          <w:b/>
          <w:i/>
          <w:sz w:val="24"/>
          <w:szCs w:val="24"/>
        </w:rPr>
        <w:t xml:space="preserve"> – </w:t>
      </w:r>
      <w:r>
        <w:rPr>
          <w:rFonts w:ascii="Times New Roman" w:hAnsi="Times New Roman" w:eastAsia="Times New Roman"/>
          <w:b/>
          <w:i/>
          <w:sz w:val="24"/>
          <w:szCs w:val="24"/>
        </w:rPr>
        <w:t>Low Net, Low Gross, and Skins @ Santa Anita</w:t>
      </w:r>
      <w:r>
        <w:rPr>
          <w:rFonts w:ascii="Times New Roman" w:hAnsi="Times New Roman" w:eastAsia="Times New Roman"/>
          <w:b/>
          <w:i/>
          <w:sz w:val="24"/>
          <w:szCs w:val="24"/>
        </w:rPr>
        <w:t xml:space="preserve">.  </w:t>
      </w:r>
      <w:r>
        <w:rPr>
          <w:rFonts w:ascii="Times New Roman" w:hAnsi="Times New Roman" w:eastAsia="Times New Roman"/>
          <w:b/>
          <w:i/>
          <w:sz w:val="24"/>
          <w:szCs w:val="24"/>
        </w:rPr>
        <w:t>Steve Skinner</w:t>
      </w:r>
      <w:r>
        <w:rPr>
          <w:rFonts w:ascii="Times New Roman" w:hAnsi="Times New Roman" w:eastAsia="Times New Roman"/>
          <w:b/>
          <w:i/>
          <w:sz w:val="24"/>
          <w:szCs w:val="24"/>
        </w:rPr>
        <w:t xml:space="preserve"> chaired this</w:t>
      </w:r>
      <w:r>
        <w:rPr>
          <w:rFonts w:ascii="Times New Roman" w:hAnsi="Times New Roman" w:eastAsia="Times New Roman"/>
          <w:b/>
          <w:i/>
          <w:sz w:val="24"/>
          <w:szCs w:val="24"/>
        </w:rPr>
        <w:t xml:space="preserve"> </w:t>
      </w:r>
      <w:r>
        <w:rPr>
          <w:rFonts w:ascii="Times New Roman" w:hAnsi="Times New Roman" w:eastAsia="Times New Roman"/>
          <w:b/>
          <w:i/>
          <w:sz w:val="24"/>
          <w:szCs w:val="24"/>
        </w:rPr>
        <w:t>tournament</w:t>
      </w:r>
      <w:r>
        <w:rPr>
          <w:rFonts w:ascii="Times New Roman" w:hAnsi="Times New Roman" w:eastAsia="Times New Roman"/>
          <w:b/>
          <w:i/>
          <w:sz w:val="24"/>
          <w:szCs w:val="24"/>
        </w:rPr>
        <w:t xml:space="preserve">.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58" behindDoc="0" locked="0" layoutInCell="0" hidden="0" allowOverlap="1">
                <wp:simplePos x="0" y="0"/>
                <wp:positionH relativeFrom="margin">
                  <wp:align>left</wp:align>
                </wp:positionH>
                <wp:positionV relativeFrom="paragraph">
                  <wp:posOffset>172085</wp:posOffset>
                </wp:positionV>
                <wp:extent cx="1137285" cy="1038225"/>
                <wp:effectExtent l="9525" t="9525" r="9525" b="9525"/>
                <wp:wrapSquare wrapText="bothSides"/>
                <wp:docPr id="18" name="Text Box 6"/>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gQAAAACiAAAAAAAAAAAAAAEAAAABAAAAAAAAAAAAAAACAAAADwEAAP8GAABjBgAABAAAANACAACrHAAAKAAAAAgAAAABAAAAAQAAAA=="/>
                          </a:ext>
                        </a:extLst>
                      </wps:cNvSpPr>
                      <wps:spPr>
                        <a:xfrm>
                          <a:off x="0" y="0"/>
                          <a:ext cx="1137285" cy="1038225"/>
                        </a:xfrm>
                        <a:prstGeom prst="rect">
                          <a:avLst/>
                        </a:prstGeom>
                        <a:solidFill>
                          <a:srgbClr val="FFFFFF"/>
                        </a:solidFill>
                        <a:ln w="9525">
                          <a:solidFill>
                            <a:srgbClr val="000000"/>
                          </a:solidFill>
                        </a:ln>
                      </wps:spPr>
                      <wps:txbx>
                        <w:txbxContent>
                          <w:p>
                            <w:pPr>
                              <w:pStyle w:val="para4"/>
                            </w:pPr>
                            <w:r>
                              <w:rPr>
                                <w:noProof/>
                              </w:rPr>
                              <w:drawing>
                                <wp:inline distT="0" distB="0" distL="0" distR="0">
                                  <wp:extent cx="941070" cy="918845"/>
                                  <wp:effectExtent l="0" t="0" r="0" b="0"/>
                                  <wp:docPr id="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3"/>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DKBQAApwUAAAAAAAAAAAAAAAAAACgAAAAIAAAAAQAAAAEAAAA="/>
                                              </a:ext>
                                            </a:extLst>
                                          </pic:cNvPicPr>
                                        </pic:nvPicPr>
                                        <pic:blipFill>
                                          <a:blip r:embed="rId20"/>
                                          <a:stretch>
                                            <a:fillRect/>
                                          </a:stretch>
                                        </pic:blipFill>
                                        <pic:spPr>
                                          <a:xfrm>
                                            <a:off x="0" y="0"/>
                                            <a:ext cx="941070" cy="918845"/>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6" o:spid="_x0000_s1035" style="position:absolute;mso-position-horizontal:left;margin-top:13.55pt;mso-position-horizontal-relative:margin;width:89.55pt;height:81.75pt;z-index:251658258;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gQAAAACiAAAAAAAAAAAAAAEAAAABAAAAAAAAAAAAAAACAAAADwEAAP8GAABjBgAABAAAANACAACrHAAAKAAAAAgAAAABAAAAAQAAAA==" o:insetmode="custom">
                <v:fill color2="#000000" type="solid" angle="90"/>
                <w10:wrap type="square" anchorx="margin" anchory="text"/>
                <v:textbox inset="7.2pt,3.6pt,7.2pt,3.6pt">
                  <w:txbxContent>
                    <w:p>
                      <w:pPr>
                        <w:pStyle w:val="para4"/>
                      </w:pPr>
                      <w:r>
                        <w:rPr>
                          <w:noProof/>
                        </w:rPr>
                        <w:drawing>
                          <wp:inline distT="0" distB="0" distL="0" distR="0">
                            <wp:extent cx="941070" cy="918845"/>
                            <wp:effectExtent l="0" t="0" r="0" b="0"/>
                            <wp:docPr id="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3"/>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DKBQAApwUAAAAAAAAAAAAAAAAAACgAAAAIAAAAAQAAAAEAAAA="/>
                                        </a:ext>
                                      </a:extLst>
                                    </pic:cNvPicPr>
                                  </pic:nvPicPr>
                                  <pic:blipFill>
                                    <a:blip r:embed="rId20"/>
                                    <a:stretch>
                                      <a:fillRect/>
                                    </a:stretch>
                                  </pic:blipFill>
                                  <pic:spPr>
                                    <a:xfrm>
                                      <a:off x="0" y="0"/>
                                      <a:ext cx="941070" cy="918845"/>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Flt A LN- Jay Kim-</w:t>
      </w:r>
      <w:r>
        <w:rPr>
          <w:rFonts w:ascii="Times New Roman" w:hAnsi="Times New Roman" w:eastAsia="Times New Roman"/>
          <w:b/>
          <w:i/>
          <w:sz w:val="24"/>
          <w:szCs w:val="24"/>
        </w:rPr>
        <w:t xml:space="preserve"> 7</w:t>
      </w:r>
      <w:r>
        <w:rPr>
          <w:rFonts w:ascii="Times New Roman" w:hAnsi="Times New Roman" w:eastAsia="Times New Roman"/>
          <w:b/>
          <w:i/>
          <w:sz w:val="24"/>
          <w:szCs w:val="24"/>
        </w:rPr>
        <w:t>9</w:t>
      </w:r>
      <w:r>
        <w:rPr>
          <w:rFonts w:ascii="Times New Roman" w:hAnsi="Times New Roman" w:eastAsia="Times New Roman"/>
          <w:b/>
          <w:i/>
          <w:sz w:val="24"/>
          <w:szCs w:val="24"/>
        </w:rPr>
        <w:t>/net</w:t>
      </w:r>
      <w:r>
        <w:rPr>
          <w:rFonts w:ascii="Times New Roman" w:hAnsi="Times New Roman" w:eastAsia="Times New Roman"/>
          <w:b/>
          <w:i/>
          <w:sz w:val="24"/>
          <w:szCs w:val="24"/>
        </w:rPr>
        <w:t>65</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LN- </w:t>
      </w:r>
      <w:r>
        <w:rPr>
          <w:rFonts w:ascii="Times New Roman" w:hAnsi="Times New Roman" w:eastAsia="Times New Roman"/>
          <w:b/>
          <w:i/>
          <w:sz w:val="24"/>
          <w:szCs w:val="24"/>
        </w:rPr>
        <w:t>Jim Greer- 91/net70</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C LN- J</w:t>
      </w:r>
      <w:r>
        <w:rPr>
          <w:rFonts w:ascii="Times New Roman" w:hAnsi="Times New Roman" w:eastAsia="Times New Roman"/>
          <w:b/>
          <w:i/>
          <w:sz w:val="24"/>
          <w:szCs w:val="24"/>
        </w:rPr>
        <w:t>oe Bella-</w:t>
      </w:r>
      <w:r>
        <w:rPr>
          <w:rFonts w:ascii="Times New Roman" w:hAnsi="Times New Roman" w:eastAsia="Times New Roman"/>
          <w:b/>
          <w:i/>
          <w:sz w:val="24"/>
          <w:szCs w:val="24"/>
        </w:rPr>
        <w:t xml:space="preserve"> </w:t>
      </w:r>
      <w:r>
        <w:rPr>
          <w:rFonts w:ascii="Times New Roman" w:hAnsi="Times New Roman" w:eastAsia="Times New Roman"/>
          <w:b/>
          <w:i/>
          <w:sz w:val="24"/>
          <w:szCs w:val="24"/>
        </w:rPr>
        <w:t>101</w:t>
      </w:r>
      <w:r>
        <w:rPr>
          <w:rFonts w:ascii="Times New Roman" w:hAnsi="Times New Roman" w:eastAsia="Times New Roman"/>
          <w:b/>
          <w:i/>
          <w:sz w:val="24"/>
          <w:szCs w:val="24"/>
        </w:rPr>
        <w:t>/net</w:t>
      </w:r>
      <w:r>
        <w:rPr>
          <w:rFonts w:ascii="Times New Roman" w:hAnsi="Times New Roman" w:eastAsia="Times New Roman"/>
          <w:b/>
          <w:i/>
          <w:sz w:val="24"/>
          <w:szCs w:val="24"/>
        </w:rPr>
        <w:t>68</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A Skins- </w:t>
      </w:r>
      <w:r>
        <w:rPr>
          <w:rFonts w:ascii="Times New Roman" w:hAnsi="Times New Roman" w:eastAsia="Times New Roman"/>
          <w:b/>
          <w:i/>
          <w:sz w:val="24"/>
          <w:szCs w:val="24"/>
        </w:rPr>
        <w:t>Kim</w:t>
      </w:r>
      <w:r>
        <w:rPr>
          <w:rFonts w:ascii="Times New Roman" w:hAnsi="Times New Roman" w:eastAsia="Times New Roman"/>
          <w:b/>
          <w:i/>
          <w:sz w:val="24"/>
          <w:szCs w:val="24"/>
        </w:rPr>
        <w:t xml:space="preserve"> (</w:t>
      </w:r>
      <w:r>
        <w:rPr>
          <w:rFonts w:ascii="Times New Roman" w:hAnsi="Times New Roman" w:eastAsia="Times New Roman"/>
          <w:b/>
          <w:i/>
          <w:sz w:val="24"/>
          <w:szCs w:val="24"/>
        </w:rPr>
        <w:t>6</w:t>
      </w:r>
      <w:r>
        <w:rPr>
          <w:rFonts w:ascii="Times New Roman" w:hAnsi="Times New Roman" w:eastAsia="Times New Roman"/>
          <w:b/>
          <w:i/>
          <w:sz w:val="24"/>
          <w:szCs w:val="24"/>
        </w:rPr>
        <w:t xml:space="preserve">); </w:t>
      </w:r>
      <w:r>
        <w:rPr>
          <w:rFonts w:ascii="Times New Roman" w:hAnsi="Times New Roman" w:eastAsia="Times New Roman"/>
          <w:b/>
          <w:i/>
          <w:sz w:val="24"/>
          <w:szCs w:val="24"/>
        </w:rPr>
        <w:t>Kang</w:t>
      </w:r>
      <w:r>
        <w:rPr>
          <w:rFonts w:ascii="Times New Roman" w:hAnsi="Times New Roman" w:eastAsia="Times New Roman"/>
          <w:b/>
          <w:i/>
          <w:sz w:val="24"/>
          <w:szCs w:val="24"/>
        </w:rPr>
        <w:t xml:space="preserve"> (one)</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Skins- </w:t>
      </w:r>
      <w:r>
        <w:rPr>
          <w:rFonts w:ascii="Times New Roman" w:hAnsi="Times New Roman" w:eastAsia="Times New Roman"/>
          <w:b/>
          <w:i/>
          <w:sz w:val="24"/>
          <w:szCs w:val="24"/>
        </w:rPr>
        <w:t xml:space="preserve">Tash </w:t>
      </w:r>
      <w:r>
        <w:rPr>
          <w:rFonts w:ascii="Times New Roman" w:hAnsi="Times New Roman" w:eastAsia="Times New Roman"/>
          <w:b/>
          <w:i/>
          <w:sz w:val="24"/>
          <w:szCs w:val="24"/>
        </w:rPr>
        <w:t>(2)</w:t>
      </w:r>
      <w:r>
        <w:rPr>
          <w:rFonts w:ascii="Times New Roman" w:hAnsi="Times New Roman" w:eastAsia="Times New Roman"/>
          <w:b/>
          <w:i/>
          <w:sz w:val="24"/>
          <w:szCs w:val="24"/>
        </w:rPr>
        <w:t>, Gouzy (2)</w:t>
      </w:r>
      <w:r>
        <w:rPr>
          <w:rFonts w:ascii="Times New Roman" w:hAnsi="Times New Roman" w:eastAsia="Times New Roman"/>
          <w:b/>
          <w:i/>
          <w:sz w:val="24"/>
          <w:szCs w:val="24"/>
        </w:rPr>
        <w:t xml:space="preserve">; </w:t>
      </w:r>
      <w:r>
        <w:rPr>
          <w:rFonts w:ascii="Times New Roman" w:hAnsi="Times New Roman" w:eastAsia="Times New Roman"/>
          <w:b/>
          <w:i/>
          <w:sz w:val="24"/>
          <w:szCs w:val="24"/>
        </w:rPr>
        <w:t xml:space="preserve">Jones &amp; Riley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Skins- </w:t>
      </w:r>
      <w:r>
        <w:rPr>
          <w:rFonts w:ascii="Times New Roman" w:hAnsi="Times New Roman" w:eastAsia="Times New Roman"/>
          <w:b/>
          <w:i/>
          <w:sz w:val="24"/>
          <w:szCs w:val="24"/>
        </w:rPr>
        <w:t xml:space="preserve">Bratkovich </w:t>
      </w:r>
      <w:r>
        <w:rPr>
          <w:rFonts w:ascii="Times New Roman" w:hAnsi="Times New Roman" w:eastAsia="Times New Roman"/>
          <w:b/>
          <w:i/>
          <w:sz w:val="24"/>
          <w:szCs w:val="24"/>
        </w:rPr>
        <w:t xml:space="preserve">(3), </w:t>
      </w:r>
      <w:r>
        <w:rPr>
          <w:rFonts w:ascii="Times New Roman" w:hAnsi="Times New Roman" w:eastAsia="Times New Roman"/>
          <w:b/>
          <w:i/>
          <w:sz w:val="24"/>
          <w:szCs w:val="24"/>
        </w:rPr>
        <w:t>Bella</w:t>
      </w:r>
      <w:r>
        <w:rPr>
          <w:rFonts w:ascii="Times New Roman" w:hAnsi="Times New Roman" w:eastAsia="Times New Roman"/>
          <w:b/>
          <w:i/>
          <w:sz w:val="24"/>
          <w:szCs w:val="24"/>
        </w:rPr>
        <w:t xml:space="preserve"> (3), Goldstein (2); </w:t>
      </w:r>
      <w:r>
        <w:rPr>
          <w:rFonts w:ascii="Times New Roman" w:hAnsi="Times New Roman" w:eastAsia="Times New Roman"/>
          <w:b/>
          <w:i/>
          <w:sz w:val="24"/>
          <w:szCs w:val="24"/>
        </w:rPr>
        <w:t>Lebetsamer &amp;</w:t>
      </w:r>
      <w:r>
        <w:rPr>
          <w:rFonts w:ascii="Times New Roman" w:hAnsi="Times New Roman" w:eastAsia="Times New Roman"/>
          <w:b/>
          <w:i/>
          <w:sz w:val="24"/>
          <w:szCs w:val="24"/>
        </w:rPr>
        <w:t xml:space="preserve"> Clark</w:t>
      </w:r>
      <w:r>
        <w:rPr>
          <w:rFonts w:ascii="Times New Roman" w:hAnsi="Times New Roman" w:eastAsia="Times New Roman"/>
          <w:b/>
          <w:i/>
          <w:sz w:val="24"/>
          <w:szCs w:val="24"/>
        </w:rPr>
        <w:t xml:space="preserve">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LG Flt A- Kang (7</w:t>
      </w:r>
      <w:r>
        <w:rPr>
          <w:rFonts w:ascii="Times New Roman" w:hAnsi="Times New Roman" w:eastAsia="Times New Roman"/>
          <w:b/>
          <w:i/>
          <w:sz w:val="24"/>
          <w:szCs w:val="24"/>
        </w:rPr>
        <w:t>8</w:t>
      </w:r>
      <w:r>
        <w:rPr>
          <w:rFonts w:ascii="Times New Roman" w:hAnsi="Times New Roman" w:eastAsia="Times New Roman"/>
          <w:b/>
          <w:i/>
          <w:sz w:val="24"/>
          <w:szCs w:val="24"/>
        </w:rPr>
        <w:t>); LG Flt B- Riley (9</w:t>
      </w:r>
      <w:r>
        <w:rPr>
          <w:rFonts w:ascii="Times New Roman" w:hAnsi="Times New Roman" w:eastAsia="Times New Roman"/>
          <w:b/>
          <w:i/>
          <w:sz w:val="24"/>
          <w:szCs w:val="24"/>
        </w:rPr>
        <w:t>6</w:t>
      </w:r>
      <w:r>
        <w:rPr>
          <w:rFonts w:ascii="Times New Roman" w:hAnsi="Times New Roman" w:eastAsia="Times New Roman"/>
          <w:b/>
          <w:i/>
          <w:sz w:val="24"/>
          <w:szCs w:val="24"/>
        </w:rPr>
        <w:t xml:space="preserve">); LG Flt C- </w:t>
      </w:r>
      <w:r>
        <w:rPr>
          <w:rFonts w:ascii="Times New Roman" w:hAnsi="Times New Roman" w:eastAsia="Times New Roman"/>
          <w:b/>
          <w:i/>
          <w:sz w:val="24"/>
          <w:szCs w:val="24"/>
        </w:rPr>
        <w:t>Hamilton</w:t>
      </w:r>
      <w:r>
        <w:rPr>
          <w:rFonts w:ascii="Times New Roman" w:hAnsi="Times New Roman" w:eastAsia="Times New Roman"/>
          <w:b/>
          <w:i/>
          <w:sz w:val="24"/>
          <w:szCs w:val="24"/>
        </w:rPr>
        <w:t xml:space="preserve"> (</w:t>
      </w:r>
      <w:r>
        <w:rPr>
          <w:rFonts w:ascii="Times New Roman" w:hAnsi="Times New Roman" w:eastAsia="Times New Roman"/>
          <w:b/>
          <w:i/>
          <w:sz w:val="24"/>
          <w:szCs w:val="24"/>
        </w:rPr>
        <w:t>92</w:t>
      </w:r>
      <w:r>
        <w:rPr>
          <w:rFonts w:ascii="Times New Roman" w:hAnsi="Times New Roman" w:eastAsia="Times New Roman"/>
          <w:b/>
          <w:i/>
          <w:sz w:val="24"/>
          <w:szCs w:val="24"/>
        </w:rPr>
        <w:t>)</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CTP- </w:t>
      </w:r>
      <w:r>
        <w:rPr>
          <w:rFonts w:ascii="Times New Roman" w:hAnsi="Times New Roman" w:eastAsia="Times New Roman"/>
          <w:b/>
          <w:i/>
          <w:sz w:val="24"/>
          <w:szCs w:val="24"/>
        </w:rPr>
        <w:t>Kang (2); Manjikian &amp; J. Kim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No Pool?</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Jan</w:t>
      </w:r>
      <w:r>
        <w:rPr>
          <w:rFonts w:ascii="Times New Roman" w:hAnsi="Times New Roman" w:eastAsia="Times New Roman"/>
          <w:b/>
          <w:i/>
          <w:sz w:val="24"/>
          <w:szCs w:val="24"/>
        </w:rPr>
        <w:t>. 2</w:t>
      </w:r>
      <w:r>
        <w:rPr>
          <w:rFonts w:ascii="Times New Roman" w:hAnsi="Times New Roman" w:eastAsia="Times New Roman"/>
          <w:b/>
          <w:i/>
          <w:sz w:val="24"/>
          <w:szCs w:val="24"/>
        </w:rPr>
        <w:t>4</w:t>
      </w:r>
      <w:r>
        <w:rPr>
          <w:rFonts w:ascii="Times New Roman" w:hAnsi="Times New Roman" w:eastAsia="Times New Roman"/>
          <w:b/>
          <w:i/>
          <w:sz w:val="24"/>
          <w:szCs w:val="24"/>
        </w:rPr>
        <w:t xml:space="preserve"> – Low Net, </w:t>
      </w:r>
      <w:r>
        <w:rPr>
          <w:rFonts w:ascii="Times New Roman" w:hAnsi="Times New Roman" w:eastAsia="Times New Roman"/>
          <w:b/>
          <w:i/>
          <w:sz w:val="24"/>
          <w:szCs w:val="24"/>
        </w:rPr>
        <w:t xml:space="preserve">Low Gross, and Skins @ Knollwood.  </w:t>
      </w:r>
      <w:r>
        <w:rPr>
          <w:rFonts w:ascii="Times New Roman" w:hAnsi="Times New Roman" w:eastAsia="Times New Roman"/>
          <w:b/>
          <w:i/>
          <w:sz w:val="24"/>
          <w:szCs w:val="24"/>
        </w:rPr>
        <w:t>Andy Halani</w:t>
      </w:r>
      <w:r>
        <w:rPr>
          <w:rFonts w:ascii="Times New Roman" w:hAnsi="Times New Roman" w:eastAsia="Times New Roman"/>
          <w:b/>
          <w:i/>
          <w:sz w:val="24"/>
          <w:szCs w:val="24"/>
        </w:rPr>
        <w:t xml:space="preserve"> served as Chairman.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59" behindDoc="0" locked="0" layoutInCell="0" hidden="0" allowOverlap="1">
                <wp:simplePos x="0" y="0"/>
                <wp:positionH relativeFrom="column">
                  <wp:posOffset>104775</wp:posOffset>
                </wp:positionH>
                <wp:positionV relativeFrom="paragraph">
                  <wp:posOffset>126365</wp:posOffset>
                </wp:positionV>
                <wp:extent cx="952500" cy="933450"/>
                <wp:effectExtent l="9525" t="9525" r="9525" b="9525"/>
                <wp:wrapSquare wrapText="bothSides"/>
                <wp:docPr id="19" name="Text Box 7"/>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jAAAAACiAAAAAAAAAAAAAAAAAAACAAAApQAAAAAAAAACAAAAxwAAANwFAAC+BQAABAAAAHUDAAA/KAAAKAAAAAgAAAABAAAAAQAAAA=="/>
                          </a:ext>
                        </a:extLst>
                      </wps:cNvSpPr>
                      <wps:spPr>
                        <a:xfrm>
                          <a:off x="0" y="0"/>
                          <a:ext cx="952500" cy="933450"/>
                        </a:xfrm>
                        <a:prstGeom prst="rect">
                          <a:avLst/>
                        </a:prstGeom>
                        <a:solidFill>
                          <a:srgbClr val="FFFFFF"/>
                        </a:solidFill>
                        <a:ln w="9525">
                          <a:solidFill>
                            <a:srgbClr val="000000"/>
                          </a:solidFill>
                        </a:ln>
                      </wps:spPr>
                      <wps:txbx>
                        <w:txbxContent>
                          <w:p>
                            <w:pPr>
                              <w:pStyle w:val="para4"/>
                            </w:pPr>
                            <w:r>
                              <w:rPr>
                                <w:noProof/>
                              </w:rPr>
                              <w:drawing>
                                <wp:inline distT="0" distB="0" distL="0" distR="0">
                                  <wp:extent cx="825500" cy="852170"/>
                                  <wp:effectExtent l="0" t="0" r="0" b="0"/>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AUBQAAPgUAAAAAAAAAAAAAAAAAACgAAAAIAAAAAQAAAAEAAAA="/>
                                              </a:ext>
                                            </a:extLst>
                                          </pic:cNvPicPr>
                                        </pic:nvPicPr>
                                        <pic:blipFill>
                                          <a:blip r:embed="rId21"/>
                                          <a:stretch>
                                            <a:fillRect/>
                                          </a:stretch>
                                        </pic:blipFill>
                                        <pic:spPr>
                                          <a:xfrm>
                                            <a:off x="0" y="0"/>
                                            <a:ext cx="825500" cy="852170"/>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7" o:spid="_x0000_s1036" style="position:absolute;margin-left:8.25pt;margin-top:9.95pt;width:75.00pt;height:73.50pt;z-index:251658259;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jAAAAACiAAAAAAAAAAAAAAAAAAACAAAApQAAAAAAAAACAAAAxwAAANwFAAC+BQAABAAAAHUDAAA/KAAAKAAAAAgAAAABAAAAAQAAAA==" o:insetmode="custom">
                <v:fill color2="#000000" type="solid" angle="90"/>
                <w10:wrap type="square" anchorx="text" anchory="text"/>
                <v:textbox inset="7.2pt,3.6pt,7.2pt,3.6pt">
                  <w:txbxContent>
                    <w:p>
                      <w:pPr>
                        <w:pStyle w:val="para4"/>
                      </w:pPr>
                      <w:r>
                        <w:rPr>
                          <w:noProof/>
                        </w:rPr>
                        <w:drawing>
                          <wp:inline distT="0" distB="0" distL="0" distR="0">
                            <wp:extent cx="825500" cy="852170"/>
                            <wp:effectExtent l="0" t="0" r="0" b="0"/>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AUBQAAPgUAAAAAAAAAAAAAAAAAACgAAAAIAAAAAQAAAAEAAAA="/>
                                        </a:ext>
                                      </a:extLst>
                                    </pic:cNvPicPr>
                                  </pic:nvPicPr>
                                  <pic:blipFill>
                                    <a:blip r:embed="rId21"/>
                                    <a:stretch>
                                      <a:fillRect/>
                                    </a:stretch>
                                  </pic:blipFill>
                                  <pic:spPr>
                                    <a:xfrm>
                                      <a:off x="0" y="0"/>
                                      <a:ext cx="825500" cy="852170"/>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 xml:space="preserve">Flt A LN- </w:t>
      </w:r>
      <w:r>
        <w:rPr>
          <w:rFonts w:ascii="Times New Roman" w:hAnsi="Times New Roman" w:eastAsia="Times New Roman"/>
          <w:b/>
          <w:i/>
          <w:sz w:val="24"/>
          <w:szCs w:val="24"/>
        </w:rPr>
        <w:t>A. Manjikian- 80/net66</w:t>
      </w:r>
      <w:r>
        <w:rPr>
          <w:rFonts w:ascii="Times New Roman" w:hAnsi="Times New Roman" w:eastAsia="Times New Roman"/>
          <w:b/>
          <w:i/>
          <w:sz w:val="24"/>
          <w:szCs w:val="24"/>
        </w:rPr>
        <w:t xml:space="preserve">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LN- </w:t>
      </w:r>
      <w:r>
        <w:rPr>
          <w:rFonts w:ascii="Times New Roman" w:hAnsi="Times New Roman" w:eastAsia="Times New Roman"/>
          <w:b/>
          <w:i/>
          <w:sz w:val="24"/>
          <w:szCs w:val="24"/>
        </w:rPr>
        <w:t>S. Burhans-</w:t>
      </w:r>
      <w:r>
        <w:rPr>
          <w:rFonts w:ascii="Times New Roman" w:hAnsi="Times New Roman" w:eastAsia="Times New Roman"/>
          <w:b/>
          <w:i/>
          <w:sz w:val="24"/>
          <w:szCs w:val="24"/>
        </w:rPr>
        <w:t xml:space="preserve"> 8</w:t>
      </w:r>
      <w:r>
        <w:rPr>
          <w:rFonts w:ascii="Times New Roman" w:hAnsi="Times New Roman" w:eastAsia="Times New Roman"/>
          <w:b/>
          <w:i/>
          <w:sz w:val="24"/>
          <w:szCs w:val="24"/>
        </w:rPr>
        <w:t>3</w:t>
      </w:r>
      <w:r>
        <w:rPr>
          <w:rFonts w:ascii="Times New Roman" w:hAnsi="Times New Roman" w:eastAsia="Times New Roman"/>
          <w:b/>
          <w:i/>
          <w:sz w:val="24"/>
          <w:szCs w:val="24"/>
        </w:rPr>
        <w:t>/net</w:t>
      </w:r>
      <w:r>
        <w:rPr>
          <w:rFonts w:ascii="Times New Roman" w:hAnsi="Times New Roman" w:eastAsia="Times New Roman"/>
          <w:b/>
          <w:i/>
          <w:sz w:val="24"/>
          <w:szCs w:val="24"/>
        </w:rPr>
        <w:t>67</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LN- </w:t>
      </w:r>
      <w:r>
        <w:rPr>
          <w:rFonts w:ascii="Times New Roman" w:hAnsi="Times New Roman" w:eastAsia="Times New Roman"/>
          <w:b/>
          <w:i/>
          <w:sz w:val="24"/>
          <w:szCs w:val="24"/>
        </w:rPr>
        <w:t xml:space="preserve">D. Sniegowski- </w:t>
      </w:r>
      <w:r>
        <w:rPr>
          <w:rFonts w:ascii="Times New Roman" w:hAnsi="Times New Roman" w:eastAsia="Times New Roman"/>
          <w:b/>
          <w:i/>
          <w:sz w:val="24"/>
          <w:szCs w:val="24"/>
        </w:rPr>
        <w:t>9</w:t>
      </w:r>
      <w:r>
        <w:rPr>
          <w:rFonts w:ascii="Times New Roman" w:hAnsi="Times New Roman" w:eastAsia="Times New Roman"/>
          <w:b/>
          <w:i/>
          <w:sz w:val="24"/>
          <w:szCs w:val="24"/>
        </w:rPr>
        <w:t>8</w:t>
      </w:r>
      <w:r>
        <w:rPr>
          <w:rFonts w:ascii="Times New Roman" w:hAnsi="Times New Roman" w:eastAsia="Times New Roman"/>
          <w:b/>
          <w:i/>
          <w:sz w:val="24"/>
          <w:szCs w:val="24"/>
        </w:rPr>
        <w:t>/net7</w:t>
      </w:r>
      <w:r>
        <w:rPr>
          <w:rFonts w:ascii="Times New Roman" w:hAnsi="Times New Roman" w:eastAsia="Times New Roman"/>
          <w:b/>
          <w:i/>
          <w:sz w:val="24"/>
          <w:szCs w:val="24"/>
        </w:rPr>
        <w:t>1</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A Skins- Manjikian, </w:t>
      </w:r>
      <w:r>
        <w:rPr>
          <w:rFonts w:ascii="Times New Roman" w:hAnsi="Times New Roman" w:eastAsia="Times New Roman"/>
          <w:b/>
          <w:i/>
          <w:sz w:val="24"/>
          <w:szCs w:val="24"/>
        </w:rPr>
        <w:t xml:space="preserve">Seaberg, Cruz, and Hong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Skins- </w:t>
      </w:r>
      <w:r>
        <w:rPr>
          <w:rFonts w:ascii="Times New Roman" w:hAnsi="Times New Roman" w:eastAsia="Times New Roman"/>
          <w:b/>
          <w:i/>
          <w:sz w:val="24"/>
          <w:szCs w:val="24"/>
        </w:rPr>
        <w:t xml:space="preserve">Burhans (3); </w:t>
      </w:r>
      <w:r>
        <w:rPr>
          <w:rFonts w:ascii="Times New Roman" w:hAnsi="Times New Roman" w:eastAsia="Times New Roman"/>
          <w:b/>
          <w:i/>
          <w:sz w:val="24"/>
          <w:szCs w:val="24"/>
        </w:rPr>
        <w:t>Yochim,</w:t>
      </w:r>
      <w:r>
        <w:rPr>
          <w:rFonts w:ascii="Times New Roman" w:hAnsi="Times New Roman" w:eastAsia="Times New Roman"/>
          <w:b/>
          <w:i/>
          <w:sz w:val="24"/>
          <w:szCs w:val="24"/>
        </w:rPr>
        <w:t xml:space="preserve"> Savilla, and McCormick</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Skins- </w:t>
      </w:r>
      <w:r>
        <w:rPr>
          <w:rFonts w:ascii="Times New Roman" w:hAnsi="Times New Roman" w:eastAsia="Times New Roman"/>
          <w:b/>
          <w:i/>
          <w:sz w:val="24"/>
          <w:szCs w:val="24"/>
        </w:rPr>
        <w:t>Oatway</w:t>
      </w:r>
      <w:r>
        <w:rPr>
          <w:rFonts w:ascii="Times New Roman" w:hAnsi="Times New Roman" w:eastAsia="Times New Roman"/>
          <w:b/>
          <w:i/>
          <w:sz w:val="24"/>
          <w:szCs w:val="24"/>
        </w:rPr>
        <w:t xml:space="preserve"> (3)</w:t>
      </w:r>
      <w:r>
        <w:rPr>
          <w:rFonts w:ascii="Times New Roman" w:hAnsi="Times New Roman" w:eastAsia="Times New Roman"/>
          <w:b/>
          <w:i/>
          <w:sz w:val="24"/>
          <w:szCs w:val="24"/>
        </w:rPr>
        <w:t xml:space="preserve"> and Goldstein (3); Sniegowski, Rozewicz, and Roth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LG Flt A- </w:t>
      </w:r>
      <w:r>
        <w:rPr>
          <w:rFonts w:ascii="Times New Roman" w:hAnsi="Times New Roman" w:eastAsia="Times New Roman"/>
          <w:b/>
          <w:i/>
          <w:sz w:val="24"/>
          <w:szCs w:val="24"/>
        </w:rPr>
        <w:t>Hong</w:t>
      </w:r>
      <w:r>
        <w:rPr>
          <w:rFonts w:ascii="Times New Roman" w:hAnsi="Times New Roman" w:eastAsia="Times New Roman"/>
          <w:b/>
          <w:i/>
          <w:sz w:val="24"/>
          <w:szCs w:val="24"/>
        </w:rPr>
        <w:t xml:space="preserve"> (</w:t>
      </w:r>
      <w:r>
        <w:rPr>
          <w:rFonts w:ascii="Times New Roman" w:hAnsi="Times New Roman" w:eastAsia="Times New Roman"/>
          <w:b/>
          <w:i/>
          <w:sz w:val="24"/>
          <w:szCs w:val="24"/>
        </w:rPr>
        <w:t>80</w:t>
      </w:r>
      <w:r>
        <w:rPr>
          <w:rFonts w:ascii="Times New Roman" w:hAnsi="Times New Roman" w:eastAsia="Times New Roman"/>
          <w:b/>
          <w:i/>
          <w:sz w:val="24"/>
          <w:szCs w:val="24"/>
        </w:rPr>
        <w:t xml:space="preserve">); LG Flt B- </w:t>
      </w:r>
      <w:r>
        <w:rPr>
          <w:rFonts w:ascii="Times New Roman" w:hAnsi="Times New Roman" w:eastAsia="Times New Roman"/>
          <w:b/>
          <w:i/>
          <w:sz w:val="24"/>
          <w:szCs w:val="24"/>
        </w:rPr>
        <w:t>Burhans</w:t>
      </w:r>
      <w:r>
        <w:rPr>
          <w:rFonts w:ascii="Times New Roman" w:hAnsi="Times New Roman" w:eastAsia="Times New Roman"/>
          <w:b/>
          <w:i/>
          <w:sz w:val="24"/>
          <w:szCs w:val="24"/>
        </w:rPr>
        <w:t xml:space="preserve"> (</w:t>
      </w:r>
      <w:r>
        <w:rPr>
          <w:rFonts w:ascii="Times New Roman" w:hAnsi="Times New Roman" w:eastAsia="Times New Roman"/>
          <w:b/>
          <w:i/>
          <w:sz w:val="24"/>
          <w:szCs w:val="24"/>
        </w:rPr>
        <w:t>83</w:t>
      </w:r>
      <w:r>
        <w:rPr>
          <w:rFonts w:ascii="Times New Roman" w:hAnsi="Times New Roman" w:eastAsia="Times New Roman"/>
          <w:b/>
          <w:i/>
          <w:sz w:val="24"/>
          <w:szCs w:val="24"/>
        </w:rPr>
        <w:t>); LG Flt C- Manian (112)</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CTP- </w:t>
      </w:r>
      <w:r>
        <w:rPr>
          <w:rFonts w:ascii="Times New Roman" w:hAnsi="Times New Roman" w:eastAsia="Times New Roman"/>
          <w:b/>
          <w:i/>
          <w:sz w:val="24"/>
          <w:szCs w:val="24"/>
        </w:rPr>
        <w:t xml:space="preserve">Burhans, Beckenstein, Puno, Halani, Hong, and McCormick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Pool- </w:t>
      </w:r>
      <w:r>
        <w:rPr>
          <w:rFonts w:ascii="Times New Roman" w:hAnsi="Times New Roman" w:eastAsia="Times New Roman"/>
          <w:b/>
          <w:i/>
          <w:sz w:val="24"/>
          <w:szCs w:val="24"/>
        </w:rPr>
        <w:t>Inman &amp; Sowa</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Jan</w:t>
      </w:r>
      <w:r>
        <w:rPr>
          <w:rFonts w:ascii="Times New Roman" w:hAnsi="Times New Roman" w:eastAsia="Times New Roman"/>
          <w:b/>
          <w:i/>
          <w:sz w:val="24"/>
          <w:szCs w:val="24"/>
        </w:rPr>
        <w:t xml:space="preserve">. </w:t>
      </w:r>
      <w:r>
        <w:rPr>
          <w:rFonts w:ascii="Times New Roman" w:hAnsi="Times New Roman" w:eastAsia="Times New Roman"/>
          <w:b/>
          <w:i/>
          <w:sz w:val="24"/>
          <w:szCs w:val="24"/>
        </w:rPr>
        <w:t>31</w:t>
      </w:r>
      <w:r>
        <w:rPr>
          <w:rFonts w:ascii="Times New Roman" w:hAnsi="Times New Roman" w:eastAsia="Times New Roman"/>
          <w:b/>
          <w:i/>
          <w:sz w:val="24"/>
          <w:szCs w:val="24"/>
        </w:rPr>
        <w:t xml:space="preserve"> – Low Net, Low Gross, and Skins @ Knollwood.  Brian Mason was </w:t>
      </w:r>
      <w:r>
        <w:rPr>
          <w:rFonts w:ascii="Times New Roman" w:hAnsi="Times New Roman" w:eastAsia="Times New Roman"/>
          <w:b/>
          <w:i/>
          <w:sz w:val="24"/>
          <w:szCs w:val="24"/>
        </w:rPr>
        <w:t xml:space="preserve">the </w:t>
      </w:r>
      <w:r>
        <w:rPr>
          <w:rFonts w:ascii="Times New Roman" w:hAnsi="Times New Roman" w:eastAsia="Times New Roman"/>
          <w:b/>
          <w:i/>
          <w:sz w:val="24"/>
          <w:szCs w:val="24"/>
        </w:rPr>
        <w:t>Chairman for this event.</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60" behindDoc="0" locked="0" layoutInCell="0" hidden="0" allowOverlap="1">
                <wp:simplePos x="0" y="0"/>
                <wp:positionH relativeFrom="column">
                  <wp:posOffset>57150</wp:posOffset>
                </wp:positionH>
                <wp:positionV relativeFrom="paragraph">
                  <wp:posOffset>100965</wp:posOffset>
                </wp:positionV>
                <wp:extent cx="1095375" cy="1104900"/>
                <wp:effectExtent l="9525" t="9525" r="9525" b="9525"/>
                <wp:wrapSquare wrapText="bothSides"/>
                <wp:docPr id="20" name="Text Box 8"/>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mgAAAACiAAAAAAAAAAAAAAAAAAACAAAAWgAAAAAAAAACAAAAnwAAAL0GAADMBgAABAAAACoDAAAUNwAAKAAAAAgAAAABAAAAAQAAAA=="/>
                          </a:ext>
                        </a:extLst>
                      </wps:cNvSpPr>
                      <wps:spPr>
                        <a:xfrm>
                          <a:off x="0" y="0"/>
                          <a:ext cx="1095375" cy="1104900"/>
                        </a:xfrm>
                        <a:prstGeom prst="rect">
                          <a:avLst/>
                        </a:prstGeom>
                        <a:solidFill>
                          <a:srgbClr val="FFFFFF"/>
                        </a:solidFill>
                        <a:ln w="9525">
                          <a:solidFill>
                            <a:srgbClr val="000000"/>
                          </a:solidFill>
                        </a:ln>
                      </wps:spPr>
                      <wps:txbx>
                        <w:txbxContent>
                          <w:p>
                            <w:pPr>
                              <w:pStyle w:val="para4"/>
                            </w:pPr>
                            <w:r>
                              <w:rPr>
                                <w:noProof/>
                              </w:rPr>
                              <w:drawing>
                                <wp:inline distT="0" distB="0" distL="0" distR="0">
                                  <wp:extent cx="902335" cy="985520"/>
                                  <wp:effectExtent l="0" t="0" r="0" b="0"/>
                                  <wp:docPr id="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5"/>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CNBQAAEAYAAAAAAAAAAAAAAAAAACgAAAAIAAAAAQAAAAEAAAA="/>
                                              </a:ext>
                                            </a:extLst>
                                          </pic:cNvPicPr>
                                        </pic:nvPicPr>
                                        <pic:blipFill>
                                          <a:blip r:embed="rId22"/>
                                          <a:stretch>
                                            <a:fillRect/>
                                          </a:stretch>
                                        </pic:blipFill>
                                        <pic:spPr>
                                          <a:xfrm>
                                            <a:off x="0" y="0"/>
                                            <a:ext cx="902335" cy="985520"/>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8" o:spid="_x0000_s1037" style="position:absolute;margin-left:4.50pt;margin-top:7.95pt;width:86.25pt;height:87.00pt;z-index:251658260;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mgAAAACiAAAAAAAAAAAAAAAAAAACAAAAWgAAAAAAAAACAAAAnwAAAL0GAADMBgAABAAAACoDAAAUNwAAKAAAAAgAAAABAAAAAQAAAA==" o:insetmode="custom">
                <v:fill color2="#000000" type="solid" angle="90"/>
                <w10:wrap type="square" anchorx="text" anchory="text"/>
                <v:textbox inset="7.2pt,3.6pt,7.2pt,3.6pt">
                  <w:txbxContent>
                    <w:p>
                      <w:pPr>
                        <w:pStyle w:val="para4"/>
                      </w:pPr>
                      <w:r>
                        <w:rPr>
                          <w:noProof/>
                        </w:rPr>
                        <w:drawing>
                          <wp:inline distT="0" distB="0" distL="0" distR="0">
                            <wp:extent cx="902335" cy="985520"/>
                            <wp:effectExtent l="0" t="0" r="0" b="0"/>
                            <wp:docPr id="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5"/>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CNBQAAEAYAAAAAAAAAAAAAAAAAACgAAAAIAAAAAQAAAAEAAAA="/>
                                        </a:ext>
                                      </a:extLst>
                                    </pic:cNvPicPr>
                                  </pic:nvPicPr>
                                  <pic:blipFill>
                                    <a:blip r:embed="rId22"/>
                                    <a:stretch>
                                      <a:fillRect/>
                                    </a:stretch>
                                  </pic:blipFill>
                                  <pic:spPr>
                                    <a:xfrm>
                                      <a:off x="0" y="0"/>
                                      <a:ext cx="902335" cy="985520"/>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 xml:space="preserve">Flt A LN- </w:t>
      </w:r>
      <w:r>
        <w:rPr>
          <w:rFonts w:ascii="Times New Roman" w:hAnsi="Times New Roman" w:eastAsia="Times New Roman"/>
          <w:b/>
          <w:i/>
          <w:sz w:val="24"/>
          <w:szCs w:val="24"/>
        </w:rPr>
        <w:t>S. Burhans-</w:t>
      </w:r>
      <w:r>
        <w:rPr>
          <w:rFonts w:ascii="Times New Roman" w:hAnsi="Times New Roman" w:eastAsia="Times New Roman"/>
          <w:b/>
          <w:i/>
          <w:sz w:val="24"/>
          <w:szCs w:val="24"/>
        </w:rPr>
        <w:t xml:space="preserve"> 83/net6</w:t>
      </w:r>
      <w:r>
        <w:rPr>
          <w:rFonts w:ascii="Times New Roman" w:hAnsi="Times New Roman" w:eastAsia="Times New Roman"/>
          <w:b/>
          <w:i/>
          <w:sz w:val="24"/>
          <w:szCs w:val="24"/>
        </w:rPr>
        <w:t>7</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LN- </w:t>
      </w:r>
      <w:r>
        <w:rPr>
          <w:rFonts w:ascii="Times New Roman" w:hAnsi="Times New Roman" w:eastAsia="Times New Roman"/>
          <w:b/>
          <w:i/>
          <w:sz w:val="24"/>
          <w:szCs w:val="24"/>
        </w:rPr>
        <w:t>B. Yochim-</w:t>
      </w:r>
      <w:r>
        <w:rPr>
          <w:rFonts w:ascii="Times New Roman" w:hAnsi="Times New Roman" w:eastAsia="Times New Roman"/>
          <w:b/>
          <w:i/>
          <w:sz w:val="24"/>
          <w:szCs w:val="24"/>
        </w:rPr>
        <w:t xml:space="preserve"> </w:t>
      </w:r>
      <w:r>
        <w:rPr>
          <w:rFonts w:ascii="Times New Roman" w:hAnsi="Times New Roman" w:eastAsia="Times New Roman"/>
          <w:b/>
          <w:i/>
          <w:sz w:val="24"/>
          <w:szCs w:val="24"/>
        </w:rPr>
        <w:t>92</w:t>
      </w:r>
      <w:r>
        <w:rPr>
          <w:rFonts w:ascii="Times New Roman" w:hAnsi="Times New Roman" w:eastAsia="Times New Roman"/>
          <w:b/>
          <w:i/>
          <w:sz w:val="24"/>
          <w:szCs w:val="24"/>
        </w:rPr>
        <w:t>/net69</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LN- </w:t>
      </w:r>
      <w:r>
        <w:rPr>
          <w:rFonts w:ascii="Times New Roman" w:hAnsi="Times New Roman" w:eastAsia="Times New Roman"/>
          <w:b/>
          <w:i/>
          <w:sz w:val="24"/>
          <w:szCs w:val="24"/>
        </w:rPr>
        <w:t>J. Bella-</w:t>
      </w:r>
      <w:r>
        <w:rPr>
          <w:rFonts w:ascii="Times New Roman" w:hAnsi="Times New Roman" w:eastAsia="Times New Roman"/>
          <w:b/>
          <w:i/>
          <w:sz w:val="24"/>
          <w:szCs w:val="24"/>
        </w:rPr>
        <w:t xml:space="preserve"> 11</w:t>
      </w:r>
      <w:r>
        <w:rPr>
          <w:rFonts w:ascii="Times New Roman" w:hAnsi="Times New Roman" w:eastAsia="Times New Roman"/>
          <w:b/>
          <w:i/>
          <w:sz w:val="24"/>
          <w:szCs w:val="24"/>
        </w:rPr>
        <w:t>0</w:t>
      </w:r>
      <w:r>
        <w:rPr>
          <w:rFonts w:ascii="Times New Roman" w:hAnsi="Times New Roman" w:eastAsia="Times New Roman"/>
          <w:b/>
          <w:i/>
          <w:sz w:val="24"/>
          <w:szCs w:val="24"/>
        </w:rPr>
        <w:t>/net</w:t>
      </w:r>
      <w:r>
        <w:rPr>
          <w:rFonts w:ascii="Times New Roman" w:hAnsi="Times New Roman" w:eastAsia="Times New Roman"/>
          <w:b/>
          <w:i/>
          <w:sz w:val="24"/>
          <w:szCs w:val="24"/>
        </w:rPr>
        <w:t>68</w:t>
      </w:r>
      <w:r>
        <w:rPr>
          <w:rFonts w:ascii="Times New Roman" w:hAnsi="Times New Roman" w:eastAsia="Times New Roman"/>
          <w:b/>
          <w:i/>
          <w:sz w:val="24"/>
          <w:szCs w:val="24"/>
        </w:rPr>
        <w:t xml:space="preserve">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A Skins- </w:t>
      </w:r>
      <w:r>
        <w:rPr>
          <w:rFonts w:ascii="Times New Roman" w:hAnsi="Times New Roman" w:eastAsia="Times New Roman"/>
          <w:b/>
          <w:i/>
          <w:sz w:val="24"/>
          <w:szCs w:val="24"/>
        </w:rPr>
        <w:t>Burhans, Hong, J. Kim, Skinner, and Seaberg</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Skins- </w:t>
      </w:r>
      <w:r>
        <w:rPr>
          <w:rFonts w:ascii="Times New Roman" w:hAnsi="Times New Roman" w:eastAsia="Times New Roman"/>
          <w:b/>
          <w:i/>
          <w:sz w:val="24"/>
          <w:szCs w:val="24"/>
        </w:rPr>
        <w:t>Gouzy (2); Greer</w:t>
      </w:r>
      <w:r>
        <w:rPr>
          <w:rFonts w:ascii="Times New Roman" w:hAnsi="Times New Roman" w:eastAsia="Times New Roman"/>
          <w:b/>
          <w:i/>
          <w:sz w:val="24"/>
          <w:szCs w:val="24"/>
        </w:rPr>
        <w:t>, Riley, Lehr, and Chapin</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C Skins</w:t>
      </w:r>
      <w:r>
        <w:rPr>
          <w:rFonts w:ascii="Times New Roman" w:hAnsi="Times New Roman" w:eastAsia="Times New Roman"/>
          <w:b/>
          <w:i/>
          <w:sz w:val="24"/>
          <w:szCs w:val="24"/>
        </w:rPr>
        <w:t xml:space="preserve">- </w:t>
      </w:r>
      <w:r>
        <w:rPr>
          <w:rFonts w:ascii="Times New Roman" w:hAnsi="Times New Roman" w:eastAsia="Times New Roman"/>
          <w:b/>
          <w:i/>
          <w:sz w:val="24"/>
          <w:szCs w:val="24"/>
        </w:rPr>
        <w:t xml:space="preserve">Ensell (2); Lebetsamer, Sniegowski, Oatway, Bratkovich, Roth, and Rozewicz </w:t>
      </w:r>
      <w:r>
        <w:rPr>
          <w:rFonts w:ascii="Times New Roman" w:hAnsi="Times New Roman" w:eastAsia="Times New Roman"/>
          <w:b/>
          <w:i/>
          <w:sz w:val="24"/>
          <w:szCs w:val="24"/>
        </w:rPr>
        <w:t>(one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LG Flt A- </w:t>
      </w:r>
      <w:r>
        <w:rPr>
          <w:rFonts w:ascii="Times New Roman" w:hAnsi="Times New Roman" w:eastAsia="Times New Roman"/>
          <w:b/>
          <w:i/>
          <w:sz w:val="24"/>
          <w:szCs w:val="24"/>
        </w:rPr>
        <w:t>Ho</w:t>
      </w:r>
      <w:r>
        <w:rPr>
          <w:rFonts w:ascii="Times New Roman" w:hAnsi="Times New Roman" w:eastAsia="Times New Roman"/>
          <w:b/>
          <w:i/>
          <w:sz w:val="24"/>
          <w:szCs w:val="24"/>
        </w:rPr>
        <w:t>ng (</w:t>
      </w:r>
      <w:r>
        <w:rPr>
          <w:rFonts w:ascii="Times New Roman" w:hAnsi="Times New Roman" w:eastAsia="Times New Roman"/>
          <w:b/>
          <w:i/>
          <w:sz w:val="24"/>
          <w:szCs w:val="24"/>
        </w:rPr>
        <w:t>79</w:t>
      </w:r>
      <w:r>
        <w:rPr>
          <w:rFonts w:ascii="Times New Roman" w:hAnsi="Times New Roman" w:eastAsia="Times New Roman"/>
          <w:b/>
          <w:i/>
          <w:sz w:val="24"/>
          <w:szCs w:val="24"/>
        </w:rPr>
        <w:t>)</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LG Flt B- </w:t>
      </w:r>
      <w:r>
        <w:rPr>
          <w:rFonts w:ascii="Times New Roman" w:hAnsi="Times New Roman" w:eastAsia="Times New Roman"/>
          <w:b/>
          <w:i/>
          <w:sz w:val="24"/>
          <w:szCs w:val="24"/>
        </w:rPr>
        <w:t>Lehr</w:t>
      </w:r>
      <w:r>
        <w:rPr>
          <w:rFonts w:ascii="Times New Roman" w:hAnsi="Times New Roman" w:eastAsia="Times New Roman"/>
          <w:b/>
          <w:i/>
          <w:sz w:val="24"/>
          <w:szCs w:val="24"/>
        </w:rPr>
        <w:t xml:space="preserve"> (9</w:t>
      </w:r>
      <w:r>
        <w:rPr>
          <w:rFonts w:ascii="Times New Roman" w:hAnsi="Times New Roman" w:eastAsia="Times New Roman"/>
          <w:b/>
          <w:i/>
          <w:sz w:val="24"/>
          <w:szCs w:val="24"/>
        </w:rPr>
        <w:t>1</w:t>
      </w:r>
      <w:r>
        <w:rPr>
          <w:rFonts w:ascii="Times New Roman" w:hAnsi="Times New Roman" w:eastAsia="Times New Roman"/>
          <w:b/>
          <w:i/>
          <w:sz w:val="24"/>
          <w:szCs w:val="24"/>
        </w:rPr>
        <w:t>)</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CTP- </w:t>
      </w:r>
      <w:r>
        <w:rPr>
          <w:rFonts w:ascii="Times New Roman" w:hAnsi="Times New Roman" w:eastAsia="Times New Roman"/>
          <w:b/>
          <w:i/>
          <w:sz w:val="24"/>
          <w:szCs w:val="24"/>
        </w:rPr>
        <w:t xml:space="preserve">Lebetsamer </w:t>
      </w:r>
      <w:r>
        <w:rPr>
          <w:rFonts w:ascii="Times New Roman" w:hAnsi="Times New Roman" w:eastAsia="Times New Roman"/>
          <w:b/>
          <w:i/>
          <w:sz w:val="24"/>
          <w:szCs w:val="24"/>
        </w:rPr>
        <w:t>(2)</w:t>
      </w:r>
      <w:r>
        <w:rPr>
          <w:rFonts w:ascii="Times New Roman" w:hAnsi="Times New Roman" w:eastAsia="Times New Roman"/>
          <w:b/>
          <w:i/>
          <w:sz w:val="24"/>
          <w:szCs w:val="24"/>
        </w:rPr>
        <w:t>; Seaberg, J. Kim, Rozewicz, and Pearson</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Pool</w:t>
      </w:r>
      <w:r>
        <w:rPr>
          <w:rFonts w:ascii="Times New Roman" w:hAnsi="Times New Roman" w:eastAsia="Times New Roman"/>
          <w:b/>
          <w:i/>
          <w:sz w:val="24"/>
          <w:szCs w:val="24"/>
        </w:rPr>
        <w:t>- Oatway &amp; Roth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Feb</w:t>
      </w:r>
      <w:r>
        <w:rPr>
          <w:rFonts w:ascii="Times New Roman" w:hAnsi="Times New Roman" w:eastAsia="Times New Roman"/>
          <w:b/>
          <w:i/>
          <w:sz w:val="24"/>
          <w:szCs w:val="24"/>
        </w:rPr>
        <w:t>. 1</w:t>
      </w:r>
      <w:r>
        <w:rPr>
          <w:rFonts w:ascii="Times New Roman" w:hAnsi="Times New Roman" w:eastAsia="Times New Roman"/>
          <w:b/>
          <w:i/>
          <w:sz w:val="24"/>
          <w:szCs w:val="24"/>
        </w:rPr>
        <w:t>4</w:t>
      </w:r>
      <w:r>
        <w:rPr>
          <w:rFonts w:ascii="Times New Roman" w:hAnsi="Times New Roman" w:eastAsia="Times New Roman"/>
          <w:b/>
          <w:i/>
          <w:sz w:val="24"/>
          <w:szCs w:val="24"/>
        </w:rPr>
        <w:t xml:space="preserve"> – </w:t>
      </w:r>
      <w:r>
        <w:rPr>
          <w:rFonts w:ascii="Times New Roman" w:hAnsi="Times New Roman" w:eastAsia="Times New Roman"/>
          <w:b/>
          <w:i/>
          <w:sz w:val="24"/>
          <w:szCs w:val="24"/>
        </w:rPr>
        <w:t>Low Net, Low Gross and Skins</w:t>
      </w:r>
      <w:r>
        <w:rPr>
          <w:rFonts w:ascii="Times New Roman" w:hAnsi="Times New Roman" w:eastAsia="Times New Roman"/>
          <w:b/>
          <w:i/>
          <w:sz w:val="24"/>
          <w:szCs w:val="24"/>
        </w:rPr>
        <w:t xml:space="preserve"> @ Knollwood. </w:t>
      </w:r>
      <w:r>
        <w:rPr>
          <w:rFonts w:ascii="Times New Roman" w:hAnsi="Times New Roman" w:eastAsia="Times New Roman"/>
          <w:b/>
          <w:i/>
          <w:sz w:val="24"/>
          <w:szCs w:val="24"/>
        </w:rPr>
        <w:t>Larry Tash</w:t>
      </w:r>
      <w:r>
        <w:rPr>
          <w:rFonts w:ascii="Times New Roman" w:hAnsi="Times New Roman" w:eastAsia="Times New Roman"/>
          <w:b/>
          <w:i/>
          <w:sz w:val="24"/>
          <w:szCs w:val="24"/>
        </w:rPr>
        <w:t xml:space="preserve"> served as Chairman.</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61" behindDoc="0" locked="0" layoutInCell="0" hidden="0" allowOverlap="1">
                <wp:simplePos x="0" y="0"/>
                <wp:positionH relativeFrom="margin">
                  <wp:align>left</wp:align>
                </wp:positionH>
                <wp:positionV relativeFrom="paragraph">
                  <wp:posOffset>51435</wp:posOffset>
                </wp:positionV>
                <wp:extent cx="942975" cy="895350"/>
                <wp:effectExtent l="9525" t="9525" r="9525" b="9525"/>
                <wp:wrapSquare wrapText="bothSides"/>
                <wp:docPr id="21" name="Text Box 9"/>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pgAAAACiAAAAAAAAAAAAAAEAAAABAAAAAAAAAAAAAAACAAAAUQAAAM0FAACCBQAABQAAANACAADpDQAAKAAAAAgAAAABAAAAAQAAAA=="/>
                          </a:ext>
                        </a:extLst>
                      </wps:cNvSpPr>
                      <wps:spPr>
                        <a:xfrm>
                          <a:off x="0" y="0"/>
                          <a:ext cx="942975" cy="895350"/>
                        </a:xfrm>
                        <a:prstGeom prst="rect">
                          <a:avLst/>
                        </a:prstGeom>
                        <a:solidFill>
                          <a:srgbClr val="FFFFFF"/>
                        </a:solidFill>
                        <a:ln w="9525">
                          <a:solidFill>
                            <a:srgbClr val="000000"/>
                          </a:solidFill>
                        </a:ln>
                      </wps:spPr>
                      <wps:txbx>
                        <w:txbxContent>
                          <w:p>
                            <w:pPr>
                              <w:pStyle w:val="para4"/>
                            </w:pPr>
                            <w:r>
                              <w:rPr>
                                <w:noProof/>
                              </w:rPr>
                              <w:drawing>
                                <wp:inline distT="0" distB="0" distL="0" distR="0">
                                  <wp:extent cx="740410" cy="766445"/>
                                  <wp:effectExtent l="0" t="0" r="0" b="0"/>
                                  <wp:docPr id="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6"/>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COBAAAtwQAAAAAAAAAAAAAAAAAACgAAAAIAAAAAQAAAAEAAAA="/>
                                              </a:ext>
                                            </a:extLst>
                                          </pic:cNvPicPr>
                                        </pic:nvPicPr>
                                        <pic:blipFill>
                                          <a:blip r:embed="rId23"/>
                                          <a:stretch>
                                            <a:fillRect/>
                                          </a:stretch>
                                        </pic:blipFill>
                                        <pic:spPr>
                                          <a:xfrm>
                                            <a:off x="0" y="0"/>
                                            <a:ext cx="740410" cy="766445"/>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9" o:spid="_x0000_s1038" style="position:absolute;mso-position-horizontal:left;margin-top:4.05pt;mso-position-horizontal-relative:margin;width:74.25pt;height:70.50pt;z-index:251658261;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pgAAAACiAAAAAAAAAAAAAAEAAAABAAAAAAAAAAAAAAACAAAAUQAAAM0FAACCBQAABQAAANACAADpDQAAKAAAAAgAAAABAAAAAQAAAA==" o:insetmode="custom">
                <v:fill color2="#000000" type="solid" angle="90"/>
                <w10:wrap type="square" anchorx="margin" anchory="text"/>
                <v:textbox inset="7.2pt,3.6pt,7.2pt,3.6pt">
                  <w:txbxContent>
                    <w:p>
                      <w:pPr>
                        <w:pStyle w:val="para4"/>
                      </w:pPr>
                      <w:r>
                        <w:rPr>
                          <w:noProof/>
                        </w:rPr>
                        <w:drawing>
                          <wp:inline distT="0" distB="0" distL="0" distR="0">
                            <wp:extent cx="740410" cy="766445"/>
                            <wp:effectExtent l="0" t="0" r="0" b="0"/>
                            <wp:docPr id="8"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6"/>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COBAAAtwQAAAAAAAAAAAAAAAAAACgAAAAIAAAAAQAAAAEAAAA="/>
                                        </a:ext>
                                      </a:extLst>
                                    </pic:cNvPicPr>
                                  </pic:nvPicPr>
                                  <pic:blipFill>
                                    <a:blip r:embed="rId23"/>
                                    <a:stretch>
                                      <a:fillRect/>
                                    </a:stretch>
                                  </pic:blipFill>
                                  <pic:spPr>
                                    <a:xfrm>
                                      <a:off x="0" y="0"/>
                                      <a:ext cx="740410" cy="766445"/>
                                    </a:xfrm>
                                    <a:prstGeom prst="rect">
                                      <a:avLst/>
                                    </a:prstGeom>
                                    <a:noFill/>
                                    <a:ln w="12700">
                                      <a:noFill/>
                                    </a:ln>
                                  </pic:spPr>
                                </pic:pic>
                              </a:graphicData>
                            </a:graphic>
                          </wp:inline>
                        </w:drawing>
                      </w:r>
                      <w:r/>
                    </w:p>
                    <w:p>
                      <w:r/>
                    </w:p>
                  </w:txbxContent>
                </v:textbox>
              </v:rect>
            </w:pict>
          </mc:Fallback>
        </mc:AlternateContent>
      </w:r>
      <w:r/>
      <w:bookmarkStart w:id="4" w:name="_Hlk160285658"/>
      <w:bookmarkEnd w:id="4"/>
      <w:r/>
      <w:r>
        <w:rPr>
          <w:rFonts w:ascii="Times New Roman" w:hAnsi="Times New Roman" w:eastAsia="Times New Roman"/>
          <w:b/>
          <w:i/>
          <w:sz w:val="24"/>
          <w:szCs w:val="24"/>
        </w:rPr>
        <w:t>Fl</w:t>
      </w:r>
      <w:r>
        <w:rPr>
          <w:rFonts w:ascii="Times New Roman" w:hAnsi="Times New Roman" w:eastAsia="Times New Roman"/>
          <w:b/>
          <w:i/>
          <w:sz w:val="24"/>
          <w:szCs w:val="24"/>
        </w:rPr>
        <w:t xml:space="preserve">t A LN- B. Mason- 85/net72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B LN- S. Burhans- 86/net71</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C LN- D. Bratkovich- 105/net68</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A Skins- Manjikian (2); Mason, Kang, Hong, and Weller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B Skins- Burhans (2); Seaberg, Tash, Chang, and Yochim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Skins- Bratkovich (2), Sy (2); Halani, Schwartz, Gallego, and Clark (one </w:t>
      </w:r>
      <w:r>
        <w:rPr>
          <w:rFonts w:ascii="Times New Roman" w:hAnsi="Times New Roman" w:eastAsia="Times New Roman"/>
          <w:b/>
          <w:i/>
          <w:sz w:val="24"/>
          <w:szCs w:val="24"/>
        </w:rPr>
        <w:t>each)Flt</w:t>
      </w:r>
      <w:r>
        <w:rPr>
          <w:rFonts w:ascii="Times New Roman" w:hAnsi="Times New Roman" w:eastAsia="Times New Roman"/>
          <w:b/>
          <w:i/>
          <w:sz w:val="24"/>
          <w:szCs w:val="24"/>
        </w:rPr>
        <w:t xml:space="preserve"> A LG- Hong (77); Flt B LG- Riley (99); Flt C LG- Hamilton (102)</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CTP- </w:t>
      </w:r>
      <w:r>
        <w:rPr>
          <w:rFonts w:ascii="Times New Roman" w:hAnsi="Times New Roman" w:eastAsia="Times New Roman"/>
          <w:b/>
          <w:i/>
          <w:sz w:val="24"/>
          <w:szCs w:val="24"/>
        </w:rPr>
        <w:t>Lindeen, Jenkins, Gallego, Kang, Lehr, Weller, and Manjikian</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Pool- </w:t>
      </w:r>
      <w:r>
        <w:rPr>
          <w:rFonts w:ascii="Times New Roman" w:hAnsi="Times New Roman" w:eastAsia="Times New Roman"/>
          <w:b/>
          <w:i/>
          <w:sz w:val="24"/>
          <w:szCs w:val="24"/>
        </w:rPr>
        <w:t>Jenkins &amp; Inman</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Feb. 28- Low Net, Low Gross, and Skins @ Knollwood.  Tom Oatway served as Chairman.</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noProof/>
        </w:rPr>
        <mc:AlternateContent>
          <mc:Choice Requires="wps">
            <w:drawing>
              <wp:anchor distT="45720" distB="45720" distL="114300" distR="114300" simplePos="0" relativeHeight="251658262" behindDoc="0" locked="0" layoutInCell="0" hidden="0" allowOverlap="1">
                <wp:simplePos x="0" y="0"/>
                <wp:positionH relativeFrom="column">
                  <wp:posOffset>38100</wp:posOffset>
                </wp:positionH>
                <wp:positionV relativeFrom="paragraph">
                  <wp:posOffset>177800</wp:posOffset>
                </wp:positionV>
                <wp:extent cx="1000125" cy="952500"/>
                <wp:effectExtent l="9525" t="9525" r="9525" b="9525"/>
                <wp:wrapSquare wrapText="bothSides"/>
                <wp:docPr id="22" name="Text Box 10"/>
                <wp:cNvGraphicFramePr/>
                <a:graphic xmlns:a="http://schemas.openxmlformats.org/drawingml/2006/main">
                  <a:graphicData uri="http://schemas.microsoft.com/office/word/2010/wordprocessingShape">
                    <wps:wsp>
                      <wps:cNvSpPr>
                        <a:extLst>
                          <a:ext uri="smNativeData">
                            <sm:smNativeData xmlns:sm="smNativeData" val="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sQAAAACiAAAAAAAAAAAAAAAAAAACAAAAPAAAAAAAAAACAAAAGAEAACcGAADcBQAABQAAAAwDAACgGwAAKAAAAAgAAAABAAAAAQAAAA=="/>
                          </a:ext>
                        </a:extLst>
                      </wps:cNvSpPr>
                      <wps:spPr>
                        <a:xfrm>
                          <a:off x="0" y="0"/>
                          <a:ext cx="1000125" cy="952500"/>
                        </a:xfrm>
                        <a:prstGeom prst="rect">
                          <a:avLst/>
                        </a:prstGeom>
                        <a:solidFill>
                          <a:srgbClr val="FFFFFF"/>
                        </a:solidFill>
                        <a:ln w="9525">
                          <a:solidFill>
                            <a:srgbClr val="000000"/>
                          </a:solidFill>
                        </a:ln>
                      </wps:spPr>
                      <wps:txbx>
                        <w:txbxContent>
                          <w:p>
                            <w:pPr>
                              <w:pStyle w:val="para4"/>
                            </w:pPr>
                            <w:r>
                              <w:rPr>
                                <w:noProof/>
                              </w:rPr>
                              <w:drawing>
                                <wp:inline distT="0" distB="0" distL="0" distR="0">
                                  <wp:extent cx="807085" cy="8140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D3BAAAAgUAAAAAAAAAAAAAAAAAACgAAAAIAAAAAQAAAAEAAAA="/>
                                              </a:ext>
                                            </a:extLst>
                                          </pic:cNvPicPr>
                                        </pic:nvPicPr>
                                        <pic:blipFill>
                                          <a:blip r:embed="rId24"/>
                                          <a:stretch>
                                            <a:fillRect/>
                                          </a:stretch>
                                        </pic:blipFill>
                                        <pic:spPr>
                                          <a:xfrm>
                                            <a:off x="0" y="0"/>
                                            <a:ext cx="807085" cy="814070"/>
                                          </a:xfrm>
                                          <a:prstGeom prst="rect">
                                            <a:avLst/>
                                          </a:prstGeom>
                                          <a:noFill/>
                                          <a:ln w="12700">
                                            <a:noFill/>
                                          </a:ln>
                                        </pic:spPr>
                                      </pic:pic>
                                    </a:graphicData>
                                  </a:graphic>
                                </wp:inline>
                              </w:drawing>
                            </w:r>
                            <w:r/>
                          </w:p>
                          <w:p>
                            <w:r/>
                          </w:p>
                        </w:txbxContent>
                      </wps:txbx>
                      <wps:bodyPr spcFirstLastPara="1" vertOverflow="clip" horzOverflow="clip" lIns="91440" tIns="45720" rIns="91440" bIns="45720" upright="1">
                        <a:prstTxWarp prst="textNoShape">
                          <a:avLst/>
                        </a:prstTxWarp>
                        <a:noAutofit/>
                      </wps:bodyPr>
                    </wps:wsp>
                  </a:graphicData>
                </a:graphic>
              </wp:anchor>
            </w:drawing>
          </mc:Choice>
          <mc:Fallback>
            <w:pict>
              <v:rect id="Text Box 10" o:spid="_x0000_s1039" style="position:absolute;margin-left:3.00pt;margin-top:14.00pt;width:78.75pt;height:75.00pt;z-index:251658262;mso-wrap-distance-left:9.00pt;mso-wrap-distance-top:3.60pt;mso-wrap-distance-right:9.00pt;mso-wrap-distance-bottom:3.60pt;mso-wrap-style:square" strokeweight="0.75pt" fillcolor="#ffffff" v:ext="SMDATA_12_8kPtZRMAAAAlAAAAZAAAAA0AAAAAkAAAAEgAAACQAAAASAAAAAAAAAAAAAAAAAAAAAEAAABQAAAAAAAAAAAA4D8AAAAAAADgPwAAAAAAAOA/AAAAAAAA4D8AAAAAAADgPwAAAAAAAOA/AAAAAAAA4D8AAAAAAADgPwAAAAAAAOA/AAAAAAAA4D8CAAAAjAAAAAEAAAAAAAAA////AAAAAAAAAAAAAAAAAAAAAAAAAAAAAAAAAAAAAAAAAAAAZAAAAAEAAABAAAAAAAAAAAAAAAAAAAAAAAAAAAAAAAAAAAAAAAAAAAAAAAAAAAAAAAAAAAAAAAAAAAAAAAAAAAAAAAAAAAAAAAAAAAAAAAAAAAAAAAAAAAAAAAAAAAAAFAAAADwAAAABAAAAAAAAAAAAAAAP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D/fwAA/38AAAACAAAJAAAABAAAAAAAAAAMAAAAEAAAAAAAAAAAAAAAAAAAAAAAAAAeAAAAaAAAAAAAAAAAAAAAAAAAAAAAAAAAAAAAECcAABAnAAAAAAAAAAAAAAAAAAAAAAAAAAAAAAAAAAAAAAAAAAAAABQAAAAAAAAAwMD/AAAAAABkAAAAMgAAAAAAAABkAAAAAAAAAH9/fwAKAAAAIQAAAEAAAAA8AAAAsQAAAACiAAAAAAAAAAAAAAAAAAACAAAAPAAAAAAAAAACAAAAGAEAACcGAADcBQAABQAAAAwDAACgGwAAKAAAAAgAAAABAAAAAQAAAA==" o:insetmode="custom">
                <v:fill color2="#000000" type="solid" angle="90"/>
                <w10:wrap type="square" anchorx="text" anchory="text"/>
                <v:textbox inset="7.2pt,3.6pt,7.2pt,3.6pt">
                  <w:txbxContent>
                    <w:p>
                      <w:pPr>
                        <w:pStyle w:val="para4"/>
                      </w:pPr>
                      <w:r>
                        <w:rPr>
                          <w:noProof/>
                        </w:rPr>
                        <w:drawing>
                          <wp:inline distT="0" distB="0" distL="0" distR="0">
                            <wp:extent cx="807085" cy="8140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a:extLst>
                                        <a:ext uri="smNativeData">
                                          <sm:smNativeData xmlns:sm="smNativeData" val="SMDATA_14_8kPtZRMAAAAlAAAAEQAAAC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oAAAAAAAAAAAAAAAAAAAAAAAAAAAAAAAAAAAAAAAAAAAAAD3BAAAAgUAAAAAAAAAAAAAAAAAACgAAAAIAAAAAQAAAAEAAAA="/>
                                        </a:ext>
                                      </a:extLst>
                                    </pic:cNvPicPr>
                                  </pic:nvPicPr>
                                  <pic:blipFill>
                                    <a:blip r:embed="rId24"/>
                                    <a:stretch>
                                      <a:fillRect/>
                                    </a:stretch>
                                  </pic:blipFill>
                                  <pic:spPr>
                                    <a:xfrm>
                                      <a:off x="0" y="0"/>
                                      <a:ext cx="807085" cy="814070"/>
                                    </a:xfrm>
                                    <a:prstGeom prst="rect">
                                      <a:avLst/>
                                    </a:prstGeom>
                                    <a:noFill/>
                                    <a:ln w="12700">
                                      <a:noFill/>
                                    </a:ln>
                                  </pic:spPr>
                                </pic:pic>
                              </a:graphicData>
                            </a:graphic>
                          </wp:inline>
                        </w:drawing>
                      </w:r>
                      <w:r/>
                    </w:p>
                    <w:p>
                      <w:r/>
                    </w:p>
                  </w:txbxContent>
                </v:textbox>
              </v:rect>
            </w:pict>
          </mc:Fallback>
        </mc:AlternateContent>
      </w:r>
      <w:r>
        <w:rPr>
          <w:rFonts w:ascii="Times New Roman" w:hAnsi="Times New Roman" w:eastAsia="Times New Roman"/>
          <w:b/>
          <w:i/>
          <w:sz w:val="24"/>
          <w:szCs w:val="24"/>
        </w:rPr>
        <w:t xml:space="preserve">Flt A LN- D. Sowa- 82/net70 </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B LN- B. Yochim- 92/net69</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C LN- A. Halani- 99/net71</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Flt A Skins- Manjikian, Weller, Skinner, Seaberg, J. Kim, and Neil Beckenstein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B Skins- Gouzy (3); McCormick, Yochim, </w:t>
      </w:r>
      <w:r>
        <w:rPr>
          <w:rFonts w:ascii="Times New Roman" w:hAnsi="Times New Roman" w:eastAsia="Times New Roman"/>
          <w:b/>
          <w:i/>
          <w:sz w:val="24"/>
          <w:szCs w:val="24"/>
        </w:rPr>
        <w:t>Hamilton, and Lehr</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C Skins- </w:t>
      </w:r>
      <w:r>
        <w:rPr>
          <w:rFonts w:ascii="Times New Roman" w:hAnsi="Times New Roman" w:eastAsia="Times New Roman"/>
          <w:b/>
          <w:i/>
          <w:sz w:val="24"/>
          <w:szCs w:val="24"/>
        </w:rPr>
        <w:t>Oatway (2), Roth (2); Sniegowski, Bratkovich, and Bella</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Flt A LG- </w:t>
      </w:r>
      <w:r>
        <w:rPr>
          <w:rFonts w:ascii="Times New Roman" w:hAnsi="Times New Roman" w:eastAsia="Times New Roman"/>
          <w:b/>
          <w:i/>
          <w:sz w:val="24"/>
          <w:szCs w:val="24"/>
        </w:rPr>
        <w:t>Ka</w:t>
      </w:r>
      <w:r>
        <w:rPr>
          <w:rFonts w:ascii="Times New Roman" w:hAnsi="Times New Roman" w:eastAsia="Times New Roman"/>
          <w:b/>
          <w:i/>
          <w:sz w:val="24"/>
          <w:szCs w:val="24"/>
        </w:rPr>
        <w:t>ng (7</w:t>
      </w:r>
      <w:r>
        <w:rPr>
          <w:rFonts w:ascii="Times New Roman" w:hAnsi="Times New Roman" w:eastAsia="Times New Roman"/>
          <w:b/>
          <w:i/>
          <w:sz w:val="24"/>
          <w:szCs w:val="24"/>
        </w:rPr>
        <w:t>9</w:t>
      </w:r>
      <w:r>
        <w:rPr>
          <w:rFonts w:ascii="Times New Roman" w:hAnsi="Times New Roman" w:eastAsia="Times New Roman"/>
          <w:b/>
          <w:i/>
          <w:sz w:val="24"/>
          <w:szCs w:val="24"/>
        </w:rPr>
        <w:t xml:space="preserve">); Flt B LG- </w:t>
      </w:r>
      <w:r>
        <w:rPr>
          <w:rFonts w:ascii="Times New Roman" w:hAnsi="Times New Roman" w:eastAsia="Times New Roman"/>
          <w:b/>
          <w:i/>
          <w:sz w:val="24"/>
          <w:szCs w:val="24"/>
        </w:rPr>
        <w:t>Gouzy</w:t>
      </w:r>
      <w:r>
        <w:rPr>
          <w:rFonts w:ascii="Times New Roman" w:hAnsi="Times New Roman" w:eastAsia="Times New Roman"/>
          <w:b/>
          <w:i/>
          <w:sz w:val="24"/>
          <w:szCs w:val="24"/>
        </w:rPr>
        <w:t xml:space="preserve"> (9</w:t>
      </w:r>
      <w:r>
        <w:rPr>
          <w:rFonts w:ascii="Times New Roman" w:hAnsi="Times New Roman" w:eastAsia="Times New Roman"/>
          <w:b/>
          <w:i/>
          <w:sz w:val="24"/>
          <w:szCs w:val="24"/>
        </w:rPr>
        <w:t>0</w:t>
      </w:r>
      <w:r>
        <w:rPr>
          <w:rFonts w:ascii="Times New Roman" w:hAnsi="Times New Roman" w:eastAsia="Times New Roman"/>
          <w:b/>
          <w:i/>
          <w:sz w:val="24"/>
          <w:szCs w:val="24"/>
        </w:rPr>
        <w:t>)</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CTP- Lindeen, </w:t>
      </w:r>
      <w:r>
        <w:rPr>
          <w:rFonts w:ascii="Times New Roman" w:hAnsi="Times New Roman" w:eastAsia="Times New Roman"/>
          <w:b/>
          <w:i/>
          <w:sz w:val="24"/>
          <w:szCs w:val="24"/>
        </w:rPr>
        <w:t>Burhans, Halani, Beckenstein, Kang, McCormick, and Pearson</w:t>
      </w:r>
      <w:r>
        <w:rPr>
          <w:rFonts w:ascii="Times New Roman" w:hAnsi="Times New Roman" w:eastAsia="Times New Roman"/>
          <w:b/>
          <w:i/>
          <w:sz w:val="24"/>
          <w:szCs w:val="24"/>
        </w:rPr>
        <w:t xml:space="preserve"> (one each)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t xml:space="preserve">Pool- </w:t>
      </w:r>
      <w:r>
        <w:rPr>
          <w:rFonts w:ascii="Times New Roman" w:hAnsi="Times New Roman" w:eastAsia="Times New Roman"/>
          <w:b/>
          <w:i/>
          <w:sz w:val="24"/>
          <w:szCs w:val="24"/>
        </w:rPr>
        <w:t xml:space="preserve">Beckenstein </w:t>
      </w:r>
      <w:r>
        <w:rPr>
          <w:rFonts w:ascii="Times New Roman" w:hAnsi="Times New Roman" w:eastAsia="Times New Roman"/>
          <w:b/>
          <w:i/>
          <w:sz w:val="24"/>
          <w:szCs w:val="24"/>
        </w:rPr>
        <w:t xml:space="preserve">&amp; </w:t>
      </w:r>
      <w:r>
        <w:rPr>
          <w:rFonts w:ascii="Times New Roman" w:hAnsi="Times New Roman" w:eastAsia="Times New Roman"/>
          <w:b/>
          <w:i/>
          <w:sz w:val="24"/>
          <w:szCs w:val="24"/>
        </w:rPr>
        <w:t>Bratkovich</w:t>
      </w:r>
      <w:r>
        <w:rPr>
          <w:rFonts w:ascii="Times New Roman" w:hAnsi="Times New Roman" w:eastAsia="Times New Roman"/>
          <w:b/>
          <w:i/>
          <w:sz w:val="24"/>
          <w:szCs w:val="24"/>
        </w:rPr>
      </w:r>
    </w:p>
    <w:p>
      <w:pPr>
        <w:spacing w:after="0" w:line="240" w:lineRule="auto"/>
        <w:rPr>
          <w:rFonts w:ascii="Times New Roman" w:hAnsi="Times New Roman" w:eastAsia="Times New Roman"/>
          <w:b/>
          <w:i/>
          <w:sz w:val="24"/>
          <w:szCs w:val="24"/>
        </w:rPr>
      </w:pPr>
      <w:r>
        <w:rPr>
          <w:rFonts w:ascii="Times New Roman" w:hAnsi="Times New Roman" w:eastAsia="Times New Roman"/>
          <w:b/>
          <w:i/>
          <w:sz w:val="24"/>
          <w:szCs w:val="24"/>
        </w:rPr>
      </w:r>
    </w:p>
    <w:p>
      <w:pPr>
        <w:spacing/>
        <w:jc w:val="center"/>
        <w:rPr>
          <w:sz w:val="28"/>
          <w:szCs w:val="28"/>
        </w:rPr>
      </w:pPr>
      <w:r>
        <w:rPr>
          <w:sz w:val="28"/>
          <w:szCs w:val="28"/>
        </w:rPr>
      </w:r>
    </w:p>
    <w:p>
      <w:pPr>
        <w:spacing w:after="0" w:line="240" w:lineRule="auto"/>
        <w:rPr>
          <w:rFonts w:ascii="Arial" w:hAnsi="Arial" w:eastAsia="ヒラギノ角ゴ Pro W3" w:cs="Arial"/>
          <w:b/>
          <w:bCs/>
          <w:i/>
          <w:iCs/>
          <w:color w:val="000000"/>
          <w:sz w:val="24"/>
          <w:szCs w:val="24"/>
        </w:rPr>
      </w:pPr>
      <w:r>
        <w:rPr>
          <w:rFonts w:ascii="Arial" w:hAnsi="Arial" w:eastAsia="ヒラギノ角ゴ Pro W3" w:cs="Arial"/>
          <w:b/>
          <w:bCs/>
          <w:i/>
          <w:iCs/>
          <w:color w:val="000000"/>
          <w:sz w:val="24"/>
          <w:szCs w:val="24"/>
        </w:rPr>
        <w:t xml:space="preserve">KSMGC MINUTES:  </w:t>
      </w:r>
      <w:r>
        <w:rPr>
          <w:rFonts w:ascii="Arial" w:hAnsi="Arial" w:eastAsia="ヒラギノ角ゴ Pro W3" w:cs="Arial"/>
          <w:b/>
          <w:bCs/>
          <w:i/>
          <w:iCs/>
          <w:color w:val="000000"/>
          <w:sz w:val="24"/>
          <w:szCs w:val="24"/>
        </w:rPr>
        <w:t>F</w:t>
      </w:r>
      <w:r>
        <w:rPr>
          <w:rFonts w:ascii="Arial" w:hAnsi="Arial" w:eastAsia="ヒラギノ角ゴ Pro W3" w:cs="Arial"/>
          <w:b/>
          <w:bCs/>
          <w:i/>
          <w:iCs/>
          <w:color w:val="000000"/>
          <w:sz w:val="24"/>
          <w:szCs w:val="24"/>
        </w:rPr>
        <w:t>eb.</w:t>
      </w:r>
      <w:r>
        <w:rPr>
          <w:rFonts w:ascii="Arial" w:hAnsi="Arial" w:eastAsia="ヒラギノ角ゴ Pro W3" w:cs="Arial"/>
          <w:b/>
          <w:bCs/>
          <w:i/>
          <w:iCs/>
          <w:color w:val="000000"/>
          <w:sz w:val="24"/>
          <w:szCs w:val="24"/>
        </w:rPr>
        <w:t xml:space="preserve"> &amp; March</w:t>
      </w:r>
      <w:r>
        <w:rPr>
          <w:rFonts w:ascii="Arial" w:hAnsi="Arial" w:eastAsia="ヒラギノ角ゴ Pro W3" w:cs="Arial"/>
          <w:b/>
          <w:bCs/>
          <w:i/>
          <w:iCs/>
          <w:color w:val="000000"/>
          <w:sz w:val="24"/>
          <w:szCs w:val="24"/>
        </w:rPr>
        <w:t>, 202</w:t>
      </w:r>
      <w:r>
        <w:rPr>
          <w:rFonts w:ascii="Arial" w:hAnsi="Arial" w:eastAsia="ヒラギノ角ゴ Pro W3" w:cs="Arial"/>
          <w:b/>
          <w:bCs/>
          <w:i/>
          <w:iCs/>
          <w:color w:val="000000"/>
          <w:sz w:val="24"/>
          <w:szCs w:val="24"/>
        </w:rPr>
        <w:t>4</w:t>
      </w:r>
      <w:r>
        <w:rPr>
          <w:rFonts w:ascii="Arial" w:hAnsi="Arial" w:eastAsia="ヒラギノ角ゴ Pro W3" w:cs="Arial"/>
          <w:b/>
          <w:bCs/>
          <w:i/>
          <w:iCs/>
          <w:color w:val="000000"/>
          <w:sz w:val="24"/>
          <w:szCs w:val="24"/>
        </w:rPr>
      </w:r>
    </w:p>
    <w:p>
      <w:pPr>
        <w:spacing w:after="0" w:line="240" w:lineRule="auto"/>
        <w:rPr>
          <w:rFonts w:ascii="Arial" w:hAnsi="Arial" w:eastAsia="ヒラギノ角ゴ Pro W3" w:cs="Arial"/>
          <w:b/>
          <w:bCs/>
          <w:i/>
          <w:iCs/>
          <w:color w:val="000000"/>
          <w:sz w:val="24"/>
          <w:szCs w:val="24"/>
        </w:rPr>
      </w:pPr>
      <w:r>
        <w:rPr>
          <w:rFonts w:ascii="Arial" w:hAnsi="Arial" w:eastAsia="ヒラギノ角ゴ Pro W3" w:cs="Arial"/>
          <w:b/>
          <w:bCs/>
          <w:i/>
          <w:iCs/>
          <w:color w:val="000000"/>
          <w:sz w:val="24"/>
          <w:szCs w:val="24"/>
        </w:rPr>
      </w:r>
    </w:p>
    <w:p>
      <w:pPr>
        <w:spacing w:after="0" w:line="240" w:lineRule="auto"/>
        <w:rPr>
          <w:rFonts w:ascii="Arial" w:hAnsi="Arial" w:eastAsia="ヒラギノ角ゴ Pro W3" w:cs="Arial"/>
          <w:b/>
          <w:bCs/>
          <w:i/>
          <w:iCs/>
          <w:color w:val="000000"/>
          <w:sz w:val="24"/>
          <w:szCs w:val="24"/>
        </w:rPr>
      </w:pPr>
      <w:r>
        <w:rPr>
          <w:rFonts w:ascii="Arial" w:hAnsi="Arial" w:eastAsia="ヒラギノ角ゴ Pro W3" w:cs="Arial"/>
          <w:b/>
          <w:bCs/>
          <w:i/>
          <w:iCs/>
          <w:color w:val="000000"/>
          <w:sz w:val="24"/>
          <w:szCs w:val="24"/>
        </w:rPr>
      </w:r>
    </w:p>
    <w:p>
      <w:pPr>
        <w:spacing w:after="0" w:line="240" w:lineRule="auto"/>
        <w:rPr>
          <w:rFonts w:ascii="Arial" w:hAnsi="Arial" w:eastAsia="ヒラギノ角ゴ Pro W3" w:cs="Arial"/>
          <w:b/>
          <w:bCs/>
          <w:i/>
          <w:iCs/>
          <w:color w:val="000000"/>
          <w:sz w:val="24"/>
          <w:szCs w:val="24"/>
        </w:rPr>
      </w:pPr>
      <w:bookmarkStart w:id="5" w:name="_MON_1770899774"/>
      <w:bookmarkEnd w:id="5"/>
      <w:r>
        <w:rPr>
          <w:rFonts w:ascii="Arial" w:hAnsi="Arial" w:eastAsia="ヒラギノ角ゴ Pro W3" w:cs="Arial"/>
          <w:b/>
          <w:bCs/>
          <w:i/>
          <w:iCs/>
          <w:color w:val="000000"/>
          <w:sz w:val="24"/>
          <w:szCs w:val="24"/>
        </w:rPr>
      </w:r>
      <w:r>
        <w:rPr>
          <w:noProof/>
        </w:rPr>
        <w:drawing>
          <wp:inline distT="0" distB="0" distL="114300" distR="114300">
            <wp:extent cx="962025" cy="628650"/>
            <wp:effectExtent l="0" t="0" r="0" b="0"/>
            <wp:docPr id="3" name="OLEObject4"/>
            <wp:cNvGraphicFramePr/>
            <a:graphic xmlns:a="http://schemas.openxmlformats.org/drawingml/2006/main">
              <a:graphicData uri="http://schemas.openxmlformats.org/drawingml/2006/picture">
                <pic:pic xmlns:pic="http://schemas.openxmlformats.org/drawingml/2006/picture">
                  <pic:nvPicPr>
                    <pic:cNvPr id="3" name="OLEObject4"/>
                    <pic:cNvPicPr>
                      <a:extLst>
                        <a:ext uri="smNativeData">
                          <sm:smNativeData xmlns:sm="smNativeData" val="SMDATA_14_8kPtZRMAAAAlAAAAMgAAAA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EAAAAjAAAABAAAAGQAAAAXAAAAFAAAAAAAAAAAAAAA/38AAP9/AAAAAAAACQAAAAQAAAAAAAAADAAAABAAAAAAAAAAAAAAAAAAAAAAAAAAHgAAAGgAAAAAAAAAAAAAAAAAAAAAAAAAAAAAABAnAAAQJwAAAAAAAAAAAAAAAAAAAAAAAAAAAAAAAAAAAAAAAAAAAAAUAAAAAAAAAMDA/wAAAAAAZAAAADIAAAAAAAAAZAAAAAAAAAB/f38AAAAAACEAAABAAAAAPAAAAL8AAAAHoAAAAAAAAAAAAAAAAAAAAgAAAAAAAAAAAAAAAgAAAAAAAADrBQAA3gMAAAAAAAAAAAAAAAAAACgAAAAIAAAAAQAAAAEAAAA="/>
                        </a:ext>
                      </a:extLst>
                    </pic:cNvPicPr>
                  </pic:nvPicPr>
                  <pic:blipFill>
                    <a:blip r:embed="rId25"/>
                    <a:stretch>
                      <a:fillRect/>
                    </a:stretch>
                  </pic:blipFill>
                  <pic:spPr>
                    <a:xfrm>
                      <a:off x="0" y="0"/>
                      <a:ext cx="962025" cy="628650"/>
                    </a:xfrm>
                    <a:prstGeom prst="rect">
                      <a:avLst/>
                    </a:prstGeom>
                    <a:noFill/>
                    <a:ln w="12700">
                      <a:noFill/>
                    </a:ln>
                  </pic:spPr>
                </pic:pic>
              </a:graphicData>
            </a:graphic>
          </wp:inline>
        </w:drawing>
      </w:r>
      <w:r>
        <w:rPr>
          <w:rFonts w:ascii="Arial" w:hAnsi="Arial" w:eastAsia="ヒラギノ角ゴ Pro W3" w:cs="Arial"/>
          <w:b/>
          <w:bCs/>
          <w:i/>
          <w:iCs/>
          <w:color w:val="000000"/>
          <w:sz w:val="24"/>
          <w:szCs w:val="24"/>
        </w:rPr>
      </w:r>
      <w:r/>
      <w:bookmarkStart w:id="6" w:name="_MON_1771311356"/>
      <w:bookmarkEnd w:id="6"/>
      <w:r/>
      <w:r>
        <w:rPr>
          <w:rFonts w:ascii="Arial" w:hAnsi="Arial" w:eastAsia="ヒラギノ角ゴ Pro W3" w:cs="Arial"/>
          <w:b/>
          <w:bCs/>
          <w:i/>
          <w:iCs/>
          <w:color w:val="000000"/>
          <w:sz w:val="24"/>
          <w:szCs w:val="24"/>
        </w:rPr>
      </w:r>
      <w:r>
        <w:rPr>
          <w:noProof/>
        </w:rPr>
        <w:drawing>
          <wp:inline distT="0" distB="0" distL="114300" distR="114300">
            <wp:extent cx="971550" cy="628650"/>
            <wp:effectExtent l="0" t="0" r="0" b="0"/>
            <wp:docPr id="4" name="OLEObject5"/>
            <wp:cNvGraphicFramePr/>
            <a:graphic xmlns:a="http://schemas.openxmlformats.org/drawingml/2006/main">
              <a:graphicData uri="http://schemas.openxmlformats.org/drawingml/2006/picture">
                <pic:pic xmlns:pic="http://schemas.openxmlformats.org/drawingml/2006/picture">
                  <pic:nvPicPr>
                    <pic:cNvPr id="4" name="OLEObject5"/>
                    <pic:cNvPicPr>
                      <a:extLst>
                        <a:ext uri="smNativeData">
                          <sm:smNativeData xmlns:sm="smNativeData" val="SMDATA_14_8kPtZRMAAAAlAAAAMgAAAE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EAAAAjAAAABAAAAGQAAAAXAAAAFAAAAAAAAAAAAAAA/38AAP9/AAAAAAAACQAAAAQAAAAAAAAADAAAABAAAAAAAAAAAAAAAAAAAAAAAAAAHgAAAGgAAAAAAAAAAAAAAAAAAAAAAAAAAAAAABAnAAAQJwAAAAAAAAAAAAAAAAAAAAAAAAAAAAAAAAAAAAAAAAAAAAAUAAAAAAAAAMDA/wAAAAAAZAAAADIAAAAAAAAAZAAAAAAAAAB/f38AAAAAACEAAABAAAAAPAAAAL8AAAAHoAAAAAAAAAAAAAAAAAAAAgAAAAAAAAAAAAAAAgAAAAAAAAD6BQAA3gMAAAAAAAAAAAAAAAAAACgAAAAIAAAAAQAAAAEAAAA="/>
                        </a:ext>
                      </a:extLst>
                    </pic:cNvPicPr>
                  </pic:nvPicPr>
                  <pic:blipFill>
                    <a:blip r:embed="rId26"/>
                    <a:stretch>
                      <a:fillRect/>
                    </a:stretch>
                  </pic:blipFill>
                  <pic:spPr>
                    <a:xfrm>
                      <a:off x="0" y="0"/>
                      <a:ext cx="971550" cy="628650"/>
                    </a:xfrm>
                    <a:prstGeom prst="rect">
                      <a:avLst/>
                    </a:prstGeom>
                    <a:noFill/>
                    <a:ln w="12700">
                      <a:noFill/>
                    </a:ln>
                  </pic:spPr>
                </pic:pic>
              </a:graphicData>
            </a:graphic>
          </wp:inline>
        </w:drawing>
      </w:r>
      <w:r>
        <w:rPr>
          <w:rFonts w:ascii="Arial" w:hAnsi="Arial" w:eastAsia="ヒラギノ角ゴ Pro W3" w:cs="Arial"/>
          <w:b/>
          <w:bCs/>
          <w:i/>
          <w:iCs/>
          <w:color w:val="000000"/>
          <w:sz w:val="24"/>
          <w:szCs w:val="24"/>
        </w:rPr>
      </w:r>
      <w:r>
        <w:rPr>
          <w:rFonts w:ascii="Arial" w:hAnsi="Arial" w:eastAsia="ヒラギノ角ゴ Pro W3" w:cs="Arial"/>
          <w:b/>
          <w:bCs/>
          <w:i/>
          <w:iCs/>
          <w:color w:val="000000"/>
          <w:sz w:val="24"/>
          <w:szCs w:val="24"/>
        </w:rPr>
      </w:r>
    </w:p>
    <w:p>
      <w:pPr>
        <w:spacing w:after="0" w:line="240" w:lineRule="auto"/>
        <w:rPr>
          <w:rFonts w:ascii="Arial" w:hAnsi="Arial" w:eastAsia="ヒラギノ角ゴ Pro W3" w:cs="Arial"/>
          <w:b/>
          <w:bCs/>
          <w:color w:val="000000"/>
          <w:sz w:val="24"/>
          <w:szCs w:val="24"/>
        </w:rPr>
      </w:pPr>
      <w:r>
        <w:rPr>
          <w:rFonts w:ascii="Arial" w:hAnsi="Arial" w:eastAsia="ヒラギノ角ゴ Pro W3" w:cs="Arial"/>
          <w:b/>
          <w:bCs/>
          <w:color w:val="000000"/>
          <w:sz w:val="24"/>
          <w:szCs w:val="24"/>
        </w:rPr>
      </w:r>
    </w:p>
    <w:p>
      <w:pPr>
        <w:tabs defTabSz="720">
          <w:tab w:val="left" w:pos="3780" w:leader="none"/>
        </w:tabs>
        <w:rPr>
          <w:b/>
          <w:bCs/>
          <w:i/>
          <w:iCs/>
          <w:sz w:val="28"/>
          <w:szCs w:val="28"/>
        </w:rPr>
      </w:pPr>
      <w:r>
        <w:rPr>
          <w:b/>
          <w:bCs/>
          <w:i/>
          <w:iCs/>
          <w:sz w:val="28"/>
          <w:szCs w:val="28"/>
        </w:rPr>
        <w:t>ON THE FRINGE…</w:t>
      </w:r>
      <w:r>
        <w:rPr>
          <w:b/>
          <w:bCs/>
          <w:i/>
          <w:iCs/>
          <w:sz w:val="28"/>
          <w:szCs w:val="28"/>
        </w:rPr>
      </w:r>
    </w:p>
    <w:p>
      <w:pPr>
        <w:tabs defTabSz="720">
          <w:tab w:val="left" w:pos="3780" w:leader="none"/>
        </w:tabs>
        <w:rPr>
          <w:b/>
          <w:bCs/>
          <w:sz w:val="28"/>
          <w:szCs w:val="28"/>
        </w:rPr>
      </w:pPr>
      <w:r>
        <w:rPr>
          <w:b/>
          <w:bCs/>
          <w:sz w:val="28"/>
          <w:szCs w:val="28"/>
        </w:rPr>
        <w:t xml:space="preserve"> </w:t>
      </w:r>
      <w:r>
        <w:rPr>
          <w:b/>
          <w:bCs/>
          <w:sz w:val="28"/>
          <w:szCs w:val="28"/>
        </w:rPr>
        <w:t>What is the difference between a golfer and a fisherman?  Ans. When a golfer lies, he doesn’t have to bring anything home to prove it.</w:t>
      </w:r>
      <w:r>
        <w:rPr>
          <w:b/>
          <w:bCs/>
          <w:sz w:val="28"/>
          <w:szCs w:val="28"/>
        </w:rPr>
      </w:r>
    </w:p>
    <w:sectPr>
      <w:footnotePr>
        <w:pos w:val="pageBottom"/>
        <w:numFmt w:val="decimal"/>
        <w:numStart w:val="1"/>
        <w:numRestart w:val="continuous"/>
      </w:footnotePr>
      <w:endnotePr>
        <w:pos w:val="docEnd"/>
        <w:numFmt w:val="decimal"/>
        <w:numStart w:val="1"/>
        <w:numRestart w:val="continuous"/>
      </w:endnotePr>
      <w:headerReference w:type="default" r:id="rId27"/>
      <w:footerReference w:type="default" r:id="rId28"/>
      <w:type w:val="nextPage"/>
      <w:pgSz w:h="15840" w:w="12240"/>
      <w:pgMar w:left="720" w:top="720" w:right="720" w:bottom="540" w:header="0" w:footer="864"/>
      <w:paperSrc w:first="0" w:other="0" a="0" b="0"/>
      <w:pgNumType w:fmt="decimal"/>
      <w:tmGutter w:val="3"/>
      <w:mirrorMargins w:val="0"/>
      <w:tmSection w:h="-2">
        <w:tmFooter w:id="0" w:h="0" edge="864" text="0">
          <w:shd w:val="none"/>
        </w:tmFooter>
      </w:tmSection>
      <w:guidesAndGridMasterPages Id="0" numberOfVerticalGuides="0" numberOfHorizontalGuides="0"/>
      <w:guidesAndGridMasterPages Id="1" numberOfVerticalGuides="0" numberOfHorizontalGuides="0"/>
      <w:guidesAndGridMasterPages Id="2" numberOfVerticalGuides="0" numberOfHorizontalGuides="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default"/>
  </w:font>
  <w:font w:name="SimSun">
    <w:panose1 w:val="02010600030101010101"/>
    <w:charset w:val="00"/>
    <w:family w:val="auto"/>
    <w:pitch w:val="default"/>
  </w:font>
  <w:font w:name="Arial">
    <w:panose1 w:val="020B0604020202020204"/>
    <w:charset w:val="00"/>
    <w:family w:val="swiss"/>
    <w:pitch w:val="default"/>
  </w:font>
  <w:font w:name="Symbol">
    <w:panose1 w:val="05050102010706020507"/>
    <w:charset w:val="02"/>
    <w:family w:val="roman"/>
    <w:pitch w:val="default"/>
  </w:font>
  <w:font w:name="Courier New">
    <w:panose1 w:val="02070309020205020404"/>
    <w:charset w:val="00"/>
    <w:family w:val="modern"/>
    <w:pitch w:val="default"/>
  </w:font>
  <w:font w:name="Wingdings">
    <w:panose1 w:val="05000000000000000000"/>
    <w:charset w:val="02"/>
    <w:family w:val="auto"/>
    <w:pitch w:val="default"/>
  </w:font>
  <w:font w:name="Calibri">
    <w:panose1 w:val="020F0502020204030204"/>
    <w:charset w:val="00"/>
    <w:family w:val="swiss"/>
    <w:pitch w:val="default"/>
  </w:font>
  <w:font w:name="Cambria">
    <w:panose1 w:val="02040503050406030204"/>
    <w:charset w:val="00"/>
    <w:family w:val="roman"/>
    <w:pitch w:val="default"/>
  </w:font>
  <w:font w:name="Tahoma">
    <w:panose1 w:val="020B0604030504040204"/>
    <w:charset w:val="00"/>
    <w:family w:val="swiss"/>
    <w:pitch w:val="default"/>
  </w:font>
  <w:font w:name="Helvetica">
    <w:panose1 w:val="020B0604020202020204"/>
    <w:charset w:val="00"/>
    <w:family w:val="swiss"/>
    <w:pitch w:val="default"/>
  </w:font>
  <w:font w:name="Arial Unicode MS">
    <w:panose1 w:val="02020603050405020304"/>
    <w:charset w:val="00"/>
    <w:family w:val="roman"/>
    <w:pitch w:val="default"/>
  </w:font>
  <w:font w:name="ヒラギノ角ゴ Pro W3">
    <w:panose1 w:val="02020603050405020304"/>
    <w:charset w:val="00"/>
    <w:family w:val="roman"/>
    <w:pitch w:val="default"/>
  </w:font>
  <w:font w:name="TimesNewRomanPSMT">
    <w:panose1 w:val="020B0604020202020204"/>
    <w:charset w:val="4d"/>
    <w:family w:val="swiss"/>
    <w:pitch w:val="default"/>
  </w:font>
  <w:font w:name="Helvetica Neue">
    <w:panose1 w:val="02020603050405020304"/>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para2"/>
      <w:ind w:right="360"/>
      <w:tabs defTabSz="720">
        <w:tab w:val="center" w:pos="4680" w:leader="none"/>
        <w:tab w:val="right" w:pos="9360" w:leader="none"/>
        <w:tab w:val="left" w:pos="10170" w:leader="none"/>
      </w:tabs>
    </w:pPr>
    <w:r>
      <w:rPr>
        <w:noProof/>
      </w:rPr>
      <mc:AlternateContent>
        <mc:Choice Requires="wps">
          <w:drawing>
            <wp:anchor distT="0" distB="0" distL="0" distR="0" simplePos="0" relativeHeight="251659266" behindDoc="0" locked="0" layoutInCell="0" hidden="0" allowOverlap="1">
              <wp:simplePos x="0" y="0"/>
              <wp:positionH relativeFrom="margin">
                <wp:align>right</wp:align>
              </wp:positionH>
              <wp:positionV relativeFrom="paragraph">
                <wp:posOffset>635</wp:posOffset>
              </wp:positionV>
              <wp:extent cx="114300" cy="170815"/>
              <wp:effectExtent l="0" t="0" r="0" b="0"/>
              <wp:wrapSquare wrapText="bothSides"/>
              <wp:docPr id="1026" name="Textbox 2"/>
              <wp:cNvGraphicFramePr/>
              <a:graphic xmlns:a="http://schemas.openxmlformats.org/drawingml/2006/main">
                <a:graphicData uri="http://schemas.microsoft.com/office/word/2010/wordprocessingShape">
                  <wps:wsp>
                    <wps:cNvSpPr txBox="1">
                      <a:extLst>
                        <a:ext uri="smNativeData">
                          <sm:smNativeData xmlns:sm="smNativeData" val="SMDATA_12_8kPtZRMAAAAlAAAAEgAAAE0AAAAAAAAAAAAAAAAAAAAAA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AwKgAA9DgAAAACAAAJAAAABAAAAAAAAAAMAAAAEAAAAAAAAAAAAAAAAAAAAAAAAAAeAAAAaAAAAAAAAAAAAAAAAAAAAAAAAAAAAAAAECcAABAnAAAAAAAAAAAAAAAAAAAAAAAAAAAAAAAAAAAAAAAAAAAAABQAAAAAAAAAwMD/AAAAAABkAAAAMgAAAAAAAABkAAAAAAAAAH9/fwAKAAAAIQAAAEAAAAA8AAAAAAAAAJCiAABAAAAAAAAAAAMAAAABAAAAAAAAAAEAAAACAAAAAQAAALQAAAANAQAAAAAAAEwsAAB0OQAAKAAAAAgAAAACAAAAAgAAAA=="/>
                        </a:ext>
                      </a:extLst>
                    </wps:cNvSpPr>
                    <wps:spPr>
                      <a:xfrm>
                        <a:off x="0" y="0"/>
                        <a:ext cx="114300" cy="170815"/>
                      </a:xfrm>
                      <a:prstGeom prst="rect">
                        <a:avLst/>
                      </a:prstGeom>
                      <a:noFill/>
                      <a:ln w="12700">
                        <a:noFill/>
                      </a:ln>
                    </wps:spPr>
                    <wps:txbx>
                      <w:txbxContent>
                        <w:p>
                          <w:pPr>
                            <w:pStyle w:val="para2"/>
                            <w:rPr>
                              <w:rStyle w:val="char2"/>
                            </w:rPr>
                          </w:pPr>
                          <w:r>
                            <w:rPr>
                              <w:rStyle w:val="char2"/>
                            </w:rPr>
                          </w:r>
                        </w:p>
                      </w:txbxContent>
                    </wps:txbx>
                    <wps:bodyPr spcFirstLastPara="1" vertOverflow="clip" horzOverflow="clip" wrap="none" lIns="0" tIns="0" rIns="0" bIns="0" upright="1">
                      <a:prstTxWarp prst="textNoShape">
                        <a:avLst/>
                      </a:prstTxWarp>
                      <a:spAutoFit/>
                    </wps:bodyPr>
                  </wps:wsp>
                </a:graphicData>
              </a:graphic>
            </wp:anchor>
          </w:drawing>
        </mc:Choice>
        <mc:Fallback>
          <w:pict>
            <v:shapetype id="_x0000_t202" coordsize="21600,21600" o:spt="202" path="m,l,21600r21600,l21600,xe">
              <v:path gradientshapeok="t" o:connecttype="rect"/>
            </v:shapetype>
            <v:shape id="Textbox 2" o:spid="_x0000_s3073" type="#_x0000_t202" style="position:absolute;mso-position-horizontal:right;margin-top:0.05pt;mso-position-horizontal-relative:margin;width:9.00pt;height:13.45pt;z-index:251659266;mso-wrap-distance-left:0.00pt;mso-wrap-distance-top:0.00pt;mso-wrap-distance-right:0.00pt;mso-wrap-distance-bottom:0.00pt;mso-wrap-style:none" stroked="f" filled="f" v:ext="SMDATA_12_8kPtZRMAAAAlAAAAEgAAAE0AAAAAAAAAAAAAAAAAAAAAA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BcAAAAUAAAAAAAAAAAAAAAwKgAA9DgAAAACAAAJAAAABAAAAAAAAAAMAAAAEAAAAAAAAAAAAAAAAAAAAAAAAAAeAAAAaAAAAAAAAAAAAAAAAAAAAAAAAAAAAAAAECcAABAnAAAAAAAAAAAAAAAAAAAAAAAAAAAAAAAAAAAAAAAAAAAAABQAAAAAAAAAwMD/AAAAAABkAAAAMgAAAAAAAABkAAAAAAAAAH9/fwAKAAAAIQAAAEAAAAA8AAAAAAAAAJCiAABAAAAAAAAAAAMAAAABAAAAAAAAAAEAAAACAAAAAQAAALQAAAANAQAAAAAAAEwsAAB0OQAAKAAAAAgAAAACAAAAAgAAAA==" o:insetmode="custom">
              <w10:wrap type="square" anchorx="margin" anchory="text"/>
              <v:textbox style="mso-fit-shape-to-text:t" inset="0.0pt,0.0pt,0.0pt,0.0pt">
                <w:txbxContent>
                  <w:p>
                    <w:pPr>
                      <w:pStyle w:val="para2"/>
                      <w:rPr>
                        <w:rStyle w:val="char2"/>
                      </w:rPr>
                    </w:pPr>
                    <w:r>
                      <w:rPr>
                        <w:rStyle w:val="char2"/>
                      </w:rPr>
                    </w:r>
                  </w:p>
                </w:txbxContent>
              </v:textbox>
            </v:shape>
          </w:pict>
        </mc:Fallback>
      </mc:AlternateContent>
    </w:r>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par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hybridMultilevel"/>
    <w:tmNoNumList/>
    <w:lvl w:ilvl="0">
      <w:numFmt w:val="none"/>
      <w:lvlText w:val=""/>
      <w:lvlJc w:val="left"/>
      <w:pPr>
        <w:tabs>
          <w:tab w:val="num" w:pos="360"/>
        </w:tabs>
        <w:ind w:left="360" w:hanging="360"/>
      </w:pPr>
    </w:lvl>
    <w:lvl w:ilvl="1">
      <w:numFmt w:val="none"/>
      <w:lvlText w:val=""/>
      <w:lvlJc w:val="left"/>
      <w:pPr>
        <w:tabs>
          <w:tab w:val="num" w:pos="360"/>
        </w:tabs>
        <w:ind w:left="360" w:hanging="360"/>
      </w:pPr>
    </w:lvl>
    <w:lvl w:ilvl="2">
      <w:numFmt w:val="none"/>
      <w:lvlText w:val=""/>
      <w:lvlJc w:val="left"/>
      <w:pPr>
        <w:tabs>
          <w:tab w:val="num" w:pos="360"/>
        </w:tabs>
        <w:ind w:left="360" w:hanging="360"/>
      </w:pPr>
    </w:lvl>
    <w:lvl w:ilvl="3">
      <w:numFmt w:val="none"/>
      <w:lvlText w:val=""/>
      <w:lvlJc w:val="left"/>
      <w:pPr>
        <w:tabs>
          <w:tab w:val="num" w:pos="360"/>
        </w:tabs>
        <w:ind w:left="360" w:hanging="360"/>
      </w:pPr>
    </w:lvl>
    <w:lvl w:ilvl="4">
      <w:numFmt w:val="none"/>
      <w:lvlText w:val=""/>
      <w:lvlJc w:val="left"/>
      <w:pPr>
        <w:tabs>
          <w:tab w:val="num" w:pos="360"/>
        </w:tabs>
        <w:ind w:left="360" w:hanging="360"/>
      </w:pPr>
    </w:lvl>
    <w:lvl w:ilvl="5">
      <w:numFmt w:val="none"/>
      <w:lvlText w:val=""/>
      <w:lvlJc w:val="left"/>
      <w:pPr>
        <w:tabs>
          <w:tab w:val="num" w:pos="360"/>
        </w:tabs>
        <w:ind w:left="360" w:hanging="360"/>
      </w:pPr>
    </w:lvl>
    <w:lvl w:ilvl="6">
      <w:numFmt w:val="none"/>
      <w:lvlText w:val=""/>
      <w:lvlJc w:val="left"/>
      <w:pPr>
        <w:tabs>
          <w:tab w:val="num" w:pos="360"/>
        </w:tabs>
        <w:ind w:left="360" w:hanging="360"/>
      </w:pPr>
    </w:lvl>
    <w:lvl w:ilvl="7">
      <w:numFmt w:val="none"/>
      <w:lvlText w:val=""/>
      <w:lvlJc w:val="left"/>
      <w:pPr>
        <w:tabs>
          <w:tab w:val="num" w:pos="360"/>
        </w:tabs>
        <w:ind w:left="360" w:hanging="360"/>
      </w:pPr>
    </w:lvl>
    <w:lvl w:ilvl="8">
      <w:numFmt w:val="none"/>
      <w:lvlText w:val=""/>
      <w:lvlJc w:val="left"/>
      <w:pPr>
        <w:tabs>
          <w:tab w:val="num" w:pos="360"/>
        </w:tabs>
        <w:ind w:left="360" w:hanging="360"/>
      </w:pPr>
    </w:lvl>
  </w:abstractNum>
  <w:abstractNum w:abstractNumId="1">
    <w:multiLevelType w:val="hybridMultilevel"/>
    <w:name w:val="Numbered list 1"/>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2">
    <w:multiLevelType w:val="hybridMultilevel"/>
    <w:name w:val="Numbered list 2"/>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3">
    <w:multiLevelType w:val="hybridMultilevel"/>
    <w:name w:val="Numbered list 3"/>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4">
    <w:multiLevelType w:val="hybridMultilevel"/>
    <w:name w:val="Numbered list 4"/>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5">
    <w:multiLevelType w:val="hybridMultilevel"/>
    <w:name w:val="Numbered list 5"/>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6">
    <w:multiLevelType w:val="hybridMultilevel"/>
    <w:name w:val="Numbered list 6"/>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7">
    <w:multiLevelType w:val="hybridMultilevel"/>
    <w:name w:val="Numbered list 7"/>
    <w:lvl w:ilvl="0">
      <w:start w:val="1"/>
      <w:numFmt w:val="decimal"/>
      <w:suff w:val="tab"/>
      <w:lvlText w:val="%1."/>
      <w:lvlJc w:val="left"/>
      <w:pPr>
        <w:ind w:left="360" w:hanging="0"/>
      </w:pPr>
      <w:rPr>
        <w:rFonts w:ascii="Arial" w:hAnsi="Arial" w:cs="Arial"/>
        <w:color w:val="000000"/>
      </w:rPr>
    </w:lvl>
    <w:lvl w:ilvl="1">
      <w:start w:val="1"/>
      <w:numFmt w:val="lowerLetter"/>
      <w:suff w:val="tab"/>
      <w:lvlText w:val="%2."/>
      <w:lvlJc w:val="left"/>
      <w:pPr>
        <w:ind w:left="1080" w:hanging="0"/>
      </w:pPr>
    </w:lvl>
    <w:lvl w:ilvl="2">
      <w:start w:val="1"/>
      <w:numFmt w:val="lowerRoman"/>
      <w:suff w:val="tab"/>
      <w:lvlText w:val="%3."/>
      <w:lvlJc w:val="left"/>
      <w:pPr>
        <w:ind w:left="1980" w:hanging="0"/>
      </w:pPr>
    </w:lvl>
    <w:lvl w:ilvl="3">
      <w:start w:val="1"/>
      <w:numFmt w:val="decimal"/>
      <w:suff w:val="tab"/>
      <w:lvlText w:val="%4."/>
      <w:lvlJc w:val="left"/>
      <w:pPr>
        <w:ind w:left="2520" w:hanging="0"/>
      </w:pPr>
    </w:lvl>
    <w:lvl w:ilvl="4">
      <w:start w:val="1"/>
      <w:numFmt w:val="lowerLetter"/>
      <w:suff w:val="tab"/>
      <w:lvlText w:val="%5."/>
      <w:lvlJc w:val="left"/>
      <w:pPr>
        <w:ind w:left="3240" w:hanging="0"/>
      </w:pPr>
    </w:lvl>
    <w:lvl w:ilvl="5">
      <w:start w:val="1"/>
      <w:numFmt w:val="lowerRoman"/>
      <w:suff w:val="tab"/>
      <w:lvlText w:val="%6."/>
      <w:lvlJc w:val="left"/>
      <w:pPr>
        <w:ind w:left="4140" w:hanging="0"/>
      </w:pPr>
    </w:lvl>
    <w:lvl w:ilvl="6">
      <w:start w:val="1"/>
      <w:numFmt w:val="decimal"/>
      <w:suff w:val="tab"/>
      <w:lvlText w:val="%7."/>
      <w:lvlJc w:val="left"/>
      <w:pPr>
        <w:ind w:left="4680" w:hanging="0"/>
      </w:pPr>
    </w:lvl>
    <w:lvl w:ilvl="7">
      <w:start w:val="1"/>
      <w:numFmt w:val="lowerLetter"/>
      <w:suff w:val="tab"/>
      <w:lvlText w:val="%8."/>
      <w:lvlJc w:val="left"/>
      <w:pPr>
        <w:ind w:left="5400" w:hanging="0"/>
      </w:pPr>
    </w:lvl>
    <w:lvl w:ilvl="8">
      <w:start w:val="1"/>
      <w:numFmt w:val="lowerRoman"/>
      <w:suff w:val="tab"/>
      <w:lvlText w:val="%9."/>
      <w:lvlJc w:val="left"/>
      <w:pPr>
        <w:ind w:left="6300" w:hanging="0"/>
      </w:pPr>
    </w:lvl>
  </w:abstractNum>
  <w:abstractNum w:abstractNumId="8">
    <w:multiLevelType w:val="hybridMultilevel"/>
    <w:name w:val="Numbered list 8"/>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9">
    <w:multiLevelType w:val="hybridMultilevel"/>
    <w:name w:val="Numbered list 9"/>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10">
    <w:multiLevelType w:val="hybridMultilevel"/>
    <w:name w:val="Numbered list 10"/>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11">
    <w:multiLevelType w:val="hybridMultilevel"/>
    <w:name w:val="Numbered list 11"/>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2">
    <w:multiLevelType w:val="hybridMultilevel"/>
    <w:name w:val="Numbered list 12"/>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3">
    <w:multiLevelType w:val="hybridMultilevel"/>
    <w:name w:val="Numbered list 13"/>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4">
    <w:multiLevelType w:val="hybridMultilevel"/>
    <w:name w:val="Numbered list 14"/>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5">
    <w:multiLevelType w:val="hybridMultilevel"/>
    <w:name w:val="Numbered list 15"/>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6">
    <w:multiLevelType w:val="hybridMultilevel"/>
    <w:name w:val="Numbered list 16"/>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7">
    <w:multiLevelType w:val="hybridMultilevel"/>
    <w:name w:val="Numbered list 17"/>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8">
    <w:multiLevelType w:val="hybridMultilevel"/>
    <w:name w:val="Numbered list 18"/>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19">
    <w:multiLevelType w:val="hybridMultilevel"/>
    <w:name w:val="Numbered list 19"/>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20">
    <w:multiLevelType w:val="hybridMultilevel"/>
    <w:name w:val="Numbered list 20"/>
    <w:lvl w:ilvl="0">
      <w:numFmt w:val="bullet"/>
      <w:suff w:val="tab"/>
      <w:lvlText w:val=""/>
      <w:lvlJc w:val="left"/>
      <w:pPr>
        <w:ind w:left="1080" w:hanging="0"/>
      </w:pPr>
      <w:rPr>
        <w:rFonts w:ascii="Symbol" w:hAnsi="Symbol"/>
      </w:rPr>
    </w:lvl>
    <w:lvl w:ilvl="1">
      <w:numFmt w:val="bullet"/>
      <w:suff w:val="tab"/>
      <w:lvlText w:val="o"/>
      <w:lvlJc w:val="left"/>
      <w:pPr>
        <w:ind w:left="1800" w:hanging="0"/>
      </w:pPr>
      <w:rPr>
        <w:rFonts w:ascii="Courier New" w:hAnsi="Courier New" w:cs="Courier New"/>
      </w:rPr>
    </w:lvl>
    <w:lvl w:ilvl="2">
      <w:numFmt w:val="bullet"/>
      <w:suff w:val="tab"/>
      <w:lvlText w:val=""/>
      <w:lvlJc w:val="left"/>
      <w:pPr>
        <w:ind w:left="2520" w:hanging="0"/>
      </w:pPr>
      <w:rPr>
        <w:rFonts w:ascii="Wingdings" w:hAnsi="Wingdings" w:eastAsia="Wingdings" w:cs="Wingdings"/>
      </w:rPr>
    </w:lvl>
    <w:lvl w:ilvl="3">
      <w:numFmt w:val="bullet"/>
      <w:suff w:val="tab"/>
      <w:lvlText w:val=""/>
      <w:lvlJc w:val="left"/>
      <w:pPr>
        <w:ind w:left="3240" w:hanging="0"/>
      </w:pPr>
      <w:rPr>
        <w:rFonts w:ascii="Symbol" w:hAnsi="Symbol"/>
      </w:rPr>
    </w:lvl>
    <w:lvl w:ilvl="4">
      <w:numFmt w:val="bullet"/>
      <w:suff w:val="tab"/>
      <w:lvlText w:val="o"/>
      <w:lvlJc w:val="left"/>
      <w:pPr>
        <w:ind w:left="3960" w:hanging="0"/>
      </w:pPr>
      <w:rPr>
        <w:rFonts w:ascii="Courier New" w:hAnsi="Courier New" w:cs="Courier New"/>
      </w:rPr>
    </w:lvl>
    <w:lvl w:ilvl="5">
      <w:numFmt w:val="bullet"/>
      <w:suff w:val="tab"/>
      <w:lvlText w:val=""/>
      <w:lvlJc w:val="left"/>
      <w:pPr>
        <w:ind w:left="4680" w:hanging="0"/>
      </w:pPr>
      <w:rPr>
        <w:rFonts w:ascii="Wingdings" w:hAnsi="Wingdings" w:eastAsia="Wingdings" w:cs="Wingdings"/>
      </w:rPr>
    </w:lvl>
    <w:lvl w:ilvl="6">
      <w:numFmt w:val="bullet"/>
      <w:suff w:val="tab"/>
      <w:lvlText w:val=""/>
      <w:lvlJc w:val="left"/>
      <w:pPr>
        <w:ind w:left="5400" w:hanging="0"/>
      </w:pPr>
      <w:rPr>
        <w:rFonts w:ascii="Symbol" w:hAnsi="Symbol"/>
      </w:rPr>
    </w:lvl>
    <w:lvl w:ilvl="7">
      <w:numFmt w:val="bullet"/>
      <w:suff w:val="tab"/>
      <w:lvlText w:val="o"/>
      <w:lvlJc w:val="left"/>
      <w:pPr>
        <w:ind w:left="6120" w:hanging="0"/>
      </w:pPr>
      <w:rPr>
        <w:rFonts w:ascii="Courier New" w:hAnsi="Courier New" w:cs="Courier New"/>
      </w:rPr>
    </w:lvl>
    <w:lvl w:ilvl="8">
      <w:numFmt w:val="bullet"/>
      <w:suff w:val="tab"/>
      <w:lvlText w:val=""/>
      <w:lvlJc w:val="left"/>
      <w:pPr>
        <w:ind w:left="6840" w:hanging="0"/>
      </w:pPr>
      <w:rPr>
        <w:rFonts w:ascii="Wingdings" w:hAnsi="Wingdings" w:eastAsia="Wingdings" w:cs="Wingdings"/>
      </w:rPr>
    </w:lvl>
  </w:abstractNum>
  <w:abstractNum w:abstractNumId="21">
    <w:multiLevelType w:val="hybridMultilevel"/>
    <w:name w:val="Numbered list 21"/>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22">
    <w:multiLevelType w:val="hybridMultilevel"/>
    <w:name w:val="Numbered list 22"/>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23">
    <w:multiLevelType w:val="hybridMultilevel"/>
    <w:name w:val="Numbered list 23"/>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24">
    <w:multiLevelType w:val="hybridMultilevel"/>
    <w:name w:val="Numbered list 24"/>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25">
    <w:multiLevelType w:val="hybridMultilevel"/>
    <w:name w:val="Numbered list 25"/>
    <w:lvl w:ilvl="0">
      <w:numFmt w:val="bullet"/>
      <w:suff w:val="tab"/>
      <w:lvlText w:val=""/>
      <w:lvlJc w:val="left"/>
      <w:pPr>
        <w:ind w:left="1080" w:hanging="0"/>
      </w:pPr>
      <w:rPr>
        <w:rFonts w:ascii="Symbol" w:hAnsi="Symbol"/>
      </w:rPr>
    </w:lvl>
    <w:lvl w:ilvl="1">
      <w:numFmt w:val="bullet"/>
      <w:suff w:val="tab"/>
      <w:lvlText w:val="o"/>
      <w:lvlJc w:val="left"/>
      <w:pPr>
        <w:ind w:left="1800" w:hanging="0"/>
      </w:pPr>
      <w:rPr>
        <w:rFonts w:ascii="Courier New" w:hAnsi="Courier New" w:cs="Courier New"/>
      </w:rPr>
    </w:lvl>
    <w:lvl w:ilvl="2">
      <w:numFmt w:val="bullet"/>
      <w:suff w:val="tab"/>
      <w:lvlText w:val=""/>
      <w:lvlJc w:val="left"/>
      <w:pPr>
        <w:ind w:left="2520" w:hanging="0"/>
      </w:pPr>
      <w:rPr>
        <w:rFonts w:ascii="Wingdings" w:hAnsi="Wingdings" w:eastAsia="Wingdings" w:cs="Wingdings"/>
      </w:rPr>
    </w:lvl>
    <w:lvl w:ilvl="3">
      <w:numFmt w:val="bullet"/>
      <w:suff w:val="tab"/>
      <w:lvlText w:val=""/>
      <w:lvlJc w:val="left"/>
      <w:pPr>
        <w:ind w:left="3240" w:hanging="0"/>
      </w:pPr>
      <w:rPr>
        <w:rFonts w:ascii="Symbol" w:hAnsi="Symbol"/>
      </w:rPr>
    </w:lvl>
    <w:lvl w:ilvl="4">
      <w:numFmt w:val="bullet"/>
      <w:suff w:val="tab"/>
      <w:lvlText w:val="o"/>
      <w:lvlJc w:val="left"/>
      <w:pPr>
        <w:ind w:left="3960" w:hanging="0"/>
      </w:pPr>
      <w:rPr>
        <w:rFonts w:ascii="Courier New" w:hAnsi="Courier New" w:cs="Courier New"/>
      </w:rPr>
    </w:lvl>
    <w:lvl w:ilvl="5">
      <w:numFmt w:val="bullet"/>
      <w:suff w:val="tab"/>
      <w:lvlText w:val=""/>
      <w:lvlJc w:val="left"/>
      <w:pPr>
        <w:ind w:left="4680" w:hanging="0"/>
      </w:pPr>
      <w:rPr>
        <w:rFonts w:ascii="Wingdings" w:hAnsi="Wingdings" w:eastAsia="Wingdings" w:cs="Wingdings"/>
      </w:rPr>
    </w:lvl>
    <w:lvl w:ilvl="6">
      <w:numFmt w:val="bullet"/>
      <w:suff w:val="tab"/>
      <w:lvlText w:val=""/>
      <w:lvlJc w:val="left"/>
      <w:pPr>
        <w:ind w:left="5400" w:hanging="0"/>
      </w:pPr>
      <w:rPr>
        <w:rFonts w:ascii="Symbol" w:hAnsi="Symbol"/>
      </w:rPr>
    </w:lvl>
    <w:lvl w:ilvl="7">
      <w:numFmt w:val="bullet"/>
      <w:suff w:val="tab"/>
      <w:lvlText w:val="o"/>
      <w:lvlJc w:val="left"/>
      <w:pPr>
        <w:ind w:left="6120" w:hanging="0"/>
      </w:pPr>
      <w:rPr>
        <w:rFonts w:ascii="Courier New" w:hAnsi="Courier New" w:cs="Courier New"/>
      </w:rPr>
    </w:lvl>
    <w:lvl w:ilvl="8">
      <w:numFmt w:val="bullet"/>
      <w:suff w:val="tab"/>
      <w:lvlText w:val=""/>
      <w:lvlJc w:val="left"/>
      <w:pPr>
        <w:ind w:left="6840" w:hanging="0"/>
      </w:pPr>
      <w:rPr>
        <w:rFonts w:ascii="Wingdings" w:hAnsi="Wingdings" w:eastAsia="Wingdings" w:cs="Wingdings"/>
      </w:rPr>
    </w:lvl>
  </w:abstractNum>
  <w:abstractNum w:abstractNumId="26">
    <w:multiLevelType w:val="hybridMultilevel"/>
    <w:name w:val="Numbered list 26"/>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27">
    <w:multiLevelType w:val="hybridMultilevel"/>
    <w:name w:val="Numbered list 27"/>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28">
    <w:multiLevelType w:val="hybridMultilevel"/>
    <w:name w:val="Numbered list 28"/>
    <w:lvl w:ilvl="0">
      <w:numFmt w:val="bullet"/>
      <w:suff w:val="tab"/>
      <w:lvlText w:val=""/>
      <w:lvlJc w:val="left"/>
      <w:pPr>
        <w:ind w:left="1080" w:hanging="0"/>
      </w:pPr>
      <w:rPr>
        <w:rFonts w:ascii="Symbol" w:hAnsi="Symbol"/>
      </w:rPr>
    </w:lvl>
    <w:lvl w:ilvl="1">
      <w:numFmt w:val="bullet"/>
      <w:suff w:val="tab"/>
      <w:lvlText w:val="o"/>
      <w:lvlJc w:val="left"/>
      <w:pPr>
        <w:ind w:left="1800" w:hanging="0"/>
      </w:pPr>
      <w:rPr>
        <w:rFonts w:ascii="Courier New" w:hAnsi="Courier New" w:cs="Courier New"/>
      </w:rPr>
    </w:lvl>
    <w:lvl w:ilvl="2">
      <w:numFmt w:val="bullet"/>
      <w:suff w:val="tab"/>
      <w:lvlText w:val=""/>
      <w:lvlJc w:val="left"/>
      <w:pPr>
        <w:ind w:left="2520" w:hanging="0"/>
      </w:pPr>
      <w:rPr>
        <w:rFonts w:ascii="Wingdings" w:hAnsi="Wingdings" w:eastAsia="Wingdings" w:cs="Wingdings"/>
      </w:rPr>
    </w:lvl>
    <w:lvl w:ilvl="3">
      <w:numFmt w:val="bullet"/>
      <w:suff w:val="tab"/>
      <w:lvlText w:val=""/>
      <w:lvlJc w:val="left"/>
      <w:pPr>
        <w:ind w:left="3240" w:hanging="0"/>
      </w:pPr>
      <w:rPr>
        <w:rFonts w:ascii="Symbol" w:hAnsi="Symbol"/>
      </w:rPr>
    </w:lvl>
    <w:lvl w:ilvl="4">
      <w:numFmt w:val="bullet"/>
      <w:suff w:val="tab"/>
      <w:lvlText w:val="o"/>
      <w:lvlJc w:val="left"/>
      <w:pPr>
        <w:ind w:left="3960" w:hanging="0"/>
      </w:pPr>
      <w:rPr>
        <w:rFonts w:ascii="Courier New" w:hAnsi="Courier New" w:cs="Courier New"/>
      </w:rPr>
    </w:lvl>
    <w:lvl w:ilvl="5">
      <w:numFmt w:val="bullet"/>
      <w:suff w:val="tab"/>
      <w:lvlText w:val=""/>
      <w:lvlJc w:val="left"/>
      <w:pPr>
        <w:ind w:left="4680" w:hanging="0"/>
      </w:pPr>
      <w:rPr>
        <w:rFonts w:ascii="Wingdings" w:hAnsi="Wingdings" w:eastAsia="Wingdings" w:cs="Wingdings"/>
      </w:rPr>
    </w:lvl>
    <w:lvl w:ilvl="6">
      <w:numFmt w:val="bullet"/>
      <w:suff w:val="tab"/>
      <w:lvlText w:val=""/>
      <w:lvlJc w:val="left"/>
      <w:pPr>
        <w:ind w:left="5400" w:hanging="0"/>
      </w:pPr>
      <w:rPr>
        <w:rFonts w:ascii="Symbol" w:hAnsi="Symbol"/>
      </w:rPr>
    </w:lvl>
    <w:lvl w:ilvl="7">
      <w:numFmt w:val="bullet"/>
      <w:suff w:val="tab"/>
      <w:lvlText w:val="o"/>
      <w:lvlJc w:val="left"/>
      <w:pPr>
        <w:ind w:left="6120" w:hanging="0"/>
      </w:pPr>
      <w:rPr>
        <w:rFonts w:ascii="Courier New" w:hAnsi="Courier New" w:cs="Courier New"/>
      </w:rPr>
    </w:lvl>
    <w:lvl w:ilvl="8">
      <w:numFmt w:val="bullet"/>
      <w:suff w:val="tab"/>
      <w:lvlText w:val=""/>
      <w:lvlJc w:val="left"/>
      <w:pPr>
        <w:ind w:left="6840" w:hanging="0"/>
      </w:pPr>
      <w:rPr>
        <w:rFonts w:ascii="Wingdings" w:hAnsi="Wingdings" w:eastAsia="Wingdings" w:cs="Wingdings"/>
      </w:rPr>
    </w:lvl>
  </w:abstractNum>
  <w:abstractNum w:abstractNumId="29">
    <w:multiLevelType w:val="hybridMultilevel"/>
    <w:name w:val="Numbered list 29"/>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30">
    <w:multiLevelType w:val="hybridMultilevel"/>
    <w:name w:val="Numbered list 30"/>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1">
    <w:multiLevelType w:val="hybridMultilevel"/>
    <w:name w:val="Numbered list 31"/>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2">
    <w:multiLevelType w:val="hybridMultilevel"/>
    <w:name w:val="Numbered list 32"/>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33">
    <w:multiLevelType w:val="hybridMultilevel"/>
    <w:name w:val="Numbered list 33"/>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4">
    <w:multiLevelType w:val="hybridMultilevel"/>
    <w:name w:val="Numbered list 34"/>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5">
    <w:multiLevelType w:val="hybridMultilevel"/>
    <w:name w:val="Numbered list 35"/>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6">
    <w:multiLevelType w:val="hybridMultilevel"/>
    <w:name w:val="Numbered list 36"/>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7">
    <w:multiLevelType w:val="hybridMultilevel"/>
    <w:name w:val="Numbered list 37"/>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38">
    <w:multiLevelType w:val="hybridMultilevel"/>
    <w:name w:val="Numbered list 38"/>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39">
    <w:multiLevelType w:val="hybridMultilevel"/>
    <w:name w:val="Numbered list 39"/>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40">
    <w:multiLevelType w:val="hybridMultilevel"/>
    <w:name w:val="Numbered list 40"/>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41">
    <w:multiLevelType w:val="hybridMultilevel"/>
    <w:name w:val="Numbered list 41"/>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42">
    <w:multiLevelType w:val="hybridMultilevel"/>
    <w:name w:val="Numbered list 42"/>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43">
    <w:multiLevelType w:val="hybridMultilevel"/>
    <w:name w:val="Numbered list 43"/>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44">
    <w:multiLevelType w:val="hybridMultilevel"/>
    <w:name w:val="Numbered list 44"/>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abstractNum w:abstractNumId="45">
    <w:multiLevelType w:val="hybridMultilevel"/>
    <w:name w:val="Numbered list 45"/>
    <w:lvl w:ilvl="0">
      <w:numFmt w:val="bullet"/>
      <w:suff w:val="tab"/>
      <w:lvlText w:val=""/>
      <w:lvlJc w:val="left"/>
      <w:pPr>
        <w:ind w:left="360" w:hanging="0"/>
      </w:pPr>
      <w:rPr>
        <w:rFonts w:ascii="Symbol" w:hAnsi="Symbol"/>
      </w:rPr>
    </w:lvl>
    <w:lvl w:ilvl="1">
      <w:numFmt w:val="bullet"/>
      <w:suff w:val="tab"/>
      <w:lvlText w:val="o"/>
      <w:lvlJc w:val="left"/>
      <w:pPr>
        <w:ind w:left="1080" w:hanging="0"/>
      </w:pPr>
      <w:rPr>
        <w:rFonts w:ascii="Courier New" w:hAnsi="Courier New" w:cs="Courier New"/>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cs="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cs="Courier New"/>
      </w:rPr>
    </w:lvl>
    <w:lvl w:ilvl="8">
      <w:numFmt w:val="bullet"/>
      <w:suff w:val="tab"/>
      <w:lvlText w:val=""/>
      <w:lvlJc w:val="left"/>
      <w:pPr>
        <w:ind w:left="6120" w:hanging="0"/>
      </w:pPr>
      <w:rPr>
        <w:rFonts w:ascii="Wingdings" w:hAnsi="Wingdings" w:eastAsia="Wingdings" w:cs="Wingdings"/>
      </w:rPr>
    </w:lvl>
  </w:abstractNum>
  <w:abstractNum w:abstractNumId="46">
    <w:multiLevelType w:val="hybridMultilevel"/>
    <w:name w:val="Numbered list 46"/>
    <w:lvl w:ilvl="0">
      <w:numFmt w:val="bullet"/>
      <w:suff w:val="tab"/>
      <w:lvlText w:val=""/>
      <w:lvlJc w:val="left"/>
      <w:pPr>
        <w:ind w:left="360" w:hanging="0"/>
      </w:pPr>
      <w:rPr>
        <w:rFonts w:ascii="Symbol" w:hAnsi="Symbol"/>
      </w:rPr>
    </w:lvl>
    <w:lvl w:ilvl="1">
      <w:numFmt w:val="bullet"/>
      <w:suff w:val="tab"/>
      <w:lvlText w:val=""/>
      <w:lvlJc w:val="left"/>
      <w:pPr>
        <w:ind w:left="1080" w:hanging="0"/>
      </w:pPr>
      <w:rPr>
        <w:rFonts w:ascii="Symbol" w:hAnsi="Symbol"/>
      </w:rPr>
    </w:lvl>
    <w:lvl w:ilvl="2">
      <w:numFmt w:val="bullet"/>
      <w:suff w:val="tab"/>
      <w:lvlText w:val=""/>
      <w:lvlJc w:val="left"/>
      <w:pPr>
        <w:ind w:left="1800" w:hanging="0"/>
      </w:pPr>
      <w:rPr>
        <w:rFonts w:ascii="Wingdings" w:hAnsi="Wingdings" w:eastAsia="Wingdings" w:cs="Wingdings"/>
      </w:rPr>
    </w:lvl>
    <w:lvl w:ilvl="3">
      <w:numFmt w:val="bullet"/>
      <w:suff w:val="tab"/>
      <w:lvlText w:val=""/>
      <w:lvlJc w:val="left"/>
      <w:pPr>
        <w:ind w:left="2520" w:hanging="0"/>
      </w:pPr>
      <w:rPr>
        <w:rFonts w:ascii="Symbol" w:hAnsi="Symbol"/>
      </w:rPr>
    </w:lvl>
    <w:lvl w:ilvl="4">
      <w:numFmt w:val="bullet"/>
      <w:suff w:val="tab"/>
      <w:lvlText w:val="o"/>
      <w:lvlJc w:val="left"/>
      <w:pPr>
        <w:ind w:left="3240" w:hanging="0"/>
      </w:pPr>
      <w:rPr>
        <w:rFonts w:ascii="Courier New" w:hAnsi="Courier New"/>
      </w:rPr>
    </w:lvl>
    <w:lvl w:ilvl="5">
      <w:numFmt w:val="bullet"/>
      <w:suff w:val="tab"/>
      <w:lvlText w:val=""/>
      <w:lvlJc w:val="left"/>
      <w:pPr>
        <w:ind w:left="3960" w:hanging="0"/>
      </w:pPr>
      <w:rPr>
        <w:rFonts w:ascii="Wingdings" w:hAnsi="Wingdings" w:eastAsia="Wingdings" w:cs="Wingdings"/>
      </w:rPr>
    </w:lvl>
    <w:lvl w:ilvl="6">
      <w:numFmt w:val="bullet"/>
      <w:suff w:val="tab"/>
      <w:lvlText w:val=""/>
      <w:lvlJc w:val="left"/>
      <w:pPr>
        <w:ind w:left="4680" w:hanging="0"/>
      </w:pPr>
      <w:rPr>
        <w:rFonts w:ascii="Symbol" w:hAnsi="Symbol"/>
      </w:rPr>
    </w:lvl>
    <w:lvl w:ilvl="7">
      <w:numFmt w:val="bullet"/>
      <w:suff w:val="tab"/>
      <w:lvlText w:val="o"/>
      <w:lvlJc w:val="left"/>
      <w:pPr>
        <w:ind w:left="5400" w:hanging="0"/>
      </w:pPr>
      <w:rPr>
        <w:rFonts w:ascii="Courier New" w:hAnsi="Courier New"/>
      </w:rPr>
    </w:lvl>
    <w:lvl w:ilvl="8">
      <w:numFmt w:val="bullet"/>
      <w:suff w:val="tab"/>
      <w:lvlText w:val=""/>
      <w:lvlJc w:val="left"/>
      <w:pPr>
        <w:ind w:left="6120" w:hanging="0"/>
      </w:pPr>
      <w:rPr>
        <w:rFonts w:ascii="Wingdings" w:hAnsi="Wingdings" w:eastAsia="Wingdings" w:cs="Wingding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view w:val="print"/>
  <w:defaultTabStop w:val="720"/>
  <w:autoHyphenation w:val="0"/>
  <w:doNotShadeFormData w:val="0"/>
  <w:captions>
    <w:caption w:name="Table" w:pos="below" w:numFmt="decimal"/>
    <w:caption w:name="Figure" w:pos="below" w:numFmt="decimal"/>
    <w:caption w:name="Picture" w:pos="below" w:numFmt="decimal"/>
  </w:captions>
  <w:drawingGridHorizontalSpacing w:val="283"/>
  <w:drawingGridVerticalSpacing w:val="283"/>
  <w:revisionView w:comments="1" w:markup="1" w:insDel="1" w:formatting="1"/>
  <w:footnotePr>
    <w:pos w:val="pageBottom"/>
    <w:numFmt w:val="decimal"/>
    <w:numStart w:val="1"/>
    <w:numRestart w:val="continuous"/>
  </w:footnotePr>
  <w:endnotePr>
    <w:pos w:val="docEnd"/>
    <w:numFmt w:val="decimal"/>
    <w:numStart w:val="1"/>
    <w:numRestart w:val="continuous"/>
  </w:endnotePr>
  <w:compat/>
  <w:compatSetting w:name="compatibilityMode" w:uri="http://schemas.microsoft.com/office/word" w:val="15"/>
  <w:shapeDefaults>
    <o:shapedefaults v:ext="edit" spidmax="3074"/>
    <o:shapelayout v:ext="edit">
      <o:rules v:ext="edit"/>
    </o:shapelayout>
  </w:shapeDefaults>
  <w:tmPrefOne w:val="17"/>
  <w:tmPrefTwo w:val="1"/>
  <w:tmFmtPref w:val="55065707"/>
  <w:tmCommentsPr>
    <w:tmCommentsPlace w:val="0"/>
    <w:tmCommentsWidth w:val="3240"/>
    <w:tmCommentsColor w:val="-1"/>
  </w:tmCommentsPr>
  <w:tmReviewPr>
    <w:tmReviewEnabled w:val="0"/>
    <w:tmReviewShow w:val="1"/>
    <w:tmReviewPrint w:val="0"/>
    <w:tmRevisionNum w:val="3"/>
    <w:tmReviewMarkIns w:val="4"/>
    <w:tmReviewColorIns w:val="-1"/>
    <w:tmReviewMarkDel w:val="6"/>
    <w:tmReviewColorDel w:val="-1"/>
    <w:tmReviewMarkFmt w:val="1"/>
    <w:tmReviewColorFmt w:val="-1"/>
    <w:tmReviewMarkLn w:val="1"/>
    <w:tmReviewColorLn w:val="0"/>
    <w:tmReviewToolTip w:val="1"/>
  </w:tmReviewPr>
  <w:tmLastPos>
    <w:tmLastPosPage w:val="0"/>
    <w:tmLastPosSelect w:val="0"/>
    <w:tmLastPosFrameIdx w:val="151"/>
    <w:tmLastPosCaret>
      <w:tmLastPosPgfIdx w:val="20"/>
      <w:tmLastPosIdx w:val="298"/>
    </w:tmLastPosCaret>
    <w:tmLastPosAnchor>
      <w:tmLastPosPgfIdx w:val="0"/>
      <w:tmLastPosIdx w:val="0"/>
    </w:tmLastPosAnchor>
    <w:tmLastPosTblRect w:left="0" w:top="0" w:right="0" w:bottom="0"/>
  </w:tmLastPos>
  <w:tmAppRevision w:date="1710048242" w:val="982" w:fileVer="342" w:fileVerOS="4"/>
  <w:guidesAndGrid showGuides="1" lockGuides="0" snapToGuides="1" snapToPageMargins="0" tolerance="8" gridDistanceHorizontal="283" gridDistanceVertical="283" showGrid="0" snapToGrid="0"/>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hAnsi="Calibri" w:eastAsia="Calibri" w:cs="Times New Roman"/>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heading 1"/>
    <w:qFormat/>
    <w:basedOn w:val="para0"/>
    <w:next w:val="para0"/>
    <w:pPr>
      <w:spacing w:before="480" w:after="0"/>
      <w:keepNext/>
      <w:outlineLvl w:val="0"/>
      <w:keepLines/>
    </w:pPr>
    <w:rPr>
      <w:rFonts w:ascii="Cambria" w:hAnsi="Cambria" w:eastAsia="Cambria"/>
      <w:b/>
      <w:bCs/>
      <w:color w:val="365f91"/>
      <w:sz w:val="28"/>
      <w:szCs w:val="28"/>
    </w:rPr>
  </w:style>
  <w:style w:type="paragraph" w:styleId="para2">
    <w:name w:val="Footer"/>
    <w:qFormat/>
    <w:basedOn w:val="para0"/>
    <w:pPr>
      <w:spacing w:after="0" w:line="240" w:lineRule="auto"/>
      <w:tabs defTabSz="720">
        <w:tab w:val="center" w:pos="4680" w:leader="none"/>
        <w:tab w:val="right" w:pos="9360" w:leader="none"/>
      </w:tabs>
    </w:pPr>
  </w:style>
  <w:style w:type="paragraph" w:styleId="para3">
    <w:name w:val="Balloon Text"/>
    <w:qFormat/>
    <w:basedOn w:val="para0"/>
    <w:pPr>
      <w:spacing w:after="0" w:line="240" w:lineRule="auto"/>
    </w:pPr>
    <w:rPr>
      <w:rFonts w:ascii="Tahoma" w:hAnsi="Tahoma" w:cs="Tahoma"/>
      <w:sz w:val="16"/>
      <w:szCs w:val="16"/>
    </w:rPr>
  </w:style>
  <w:style w:type="paragraph" w:styleId="para4">
    <w:name w:val="Normal (Web)"/>
    <w:qFormat/>
    <w:basedOn w:val="para0"/>
    <w:pPr>
      <w:spacing w:before="100" w:after="100" w:beforeAutospacing="1" w:afterAutospacing="1" w:line="240" w:lineRule="auto"/>
    </w:pPr>
    <w:rPr>
      <w:rFonts w:ascii="Times New Roman" w:hAnsi="Times New Roman" w:eastAsia="Times New Roman"/>
      <w:sz w:val="24"/>
      <w:szCs w:val="24"/>
    </w:rPr>
  </w:style>
  <w:style w:type="paragraph" w:styleId="para5">
    <w:name w:val="List Paragraph"/>
    <w:qFormat/>
    <w:basedOn w:val="para0"/>
    <w:pPr>
      <w:ind w:left="720"/>
      <w:contextualSpacing/>
    </w:pPr>
  </w:style>
  <w:style w:type="paragraph" w:styleId="para6">
    <w:name w:val="Header"/>
    <w:qFormat/>
    <w:basedOn w:val="para0"/>
    <w:pPr>
      <w:spacing w:after="0" w:line="240" w:lineRule="auto"/>
      <w:tabs defTabSz="720">
        <w:tab w:val="center" w:pos="4680" w:leader="none"/>
        <w:tab w:val="right" w:pos="9360" w:leader="none"/>
      </w:tabs>
    </w:pPr>
  </w:style>
  <w:style w:type="paragraph" w:styleId="para7" w:customStyle="1">
    <w:name w:val="Body A"/>
    <w:qFormat/>
    <w:basedOn w:val="para0"/>
    <w:rPr>
      <w:rFonts w:ascii="Helvetica" w:hAnsi="Helvetica" w:eastAsia="Arial Unicode MS" w:cs="Arial Unicode MS"/>
      <w:color w:val="000000"/>
      <w:sz w:val="24"/>
      <w:szCs w:val="24"/>
    </w:rPr>
  </w:style>
  <w:style w:type="paragraph" w:styleId="para8">
    <w:name w:val="No Spacing"/>
    <w:qFormat/>
    <w:pPr>
      <w:spacing w:after="0" w:line="240" w:lineRule="auto"/>
    </w:pPr>
    <w:rPr>
      <w:rFonts w:ascii="Calibri" w:hAnsi="Calibri" w:eastAsia="Calibri"/>
      <w:sz w:val="22"/>
      <w:szCs w:val="22"/>
      <w:lang w:val="en-us" w:bidi="ar-sa"/>
    </w:rPr>
  </w:style>
  <w:style w:type="paragraph" w:styleId="para9" w:customStyle="1">
    <w:name w:val="Body"/>
    <w:qFormat/>
    <w:pPr>
      <w:spacing w:after="0" w:line="240" w:lineRule="auto"/>
    </w:pPr>
    <w:rPr>
      <w:rFonts w:ascii="Helvetica" w:hAnsi="Helvetica" w:eastAsia="ヒラギノ角ゴ Pro W3"/>
      <w:color w:val="000000"/>
      <w:sz w:val="24"/>
      <w:lang w:val="en-us" w:bidi="ar-sa"/>
    </w:rPr>
  </w:style>
  <w:style w:type="paragraph" w:styleId="para10">
    <w:name w:val="Plain Text"/>
    <w:qFormat/>
    <w:basedOn w:val="para0"/>
    <w:pPr>
      <w:spacing w:after="0" w:line="240" w:lineRule="auto"/>
    </w:pPr>
    <w:rPr>
      <w:rFonts w:ascii="Arial" w:hAnsi="Arial"/>
      <w:sz w:val="24"/>
      <w:szCs w:val="21"/>
    </w:rPr>
  </w:style>
  <w:style w:type="character" w:styleId="char0" w:default="1">
    <w:name w:val="Default Paragraph Font"/>
  </w:style>
  <w:style w:type="character" w:styleId="char1" w:customStyle="1">
    <w:name w:val="Footer Char"/>
    <w:basedOn w:val="char0"/>
  </w:style>
  <w:style w:type="character" w:styleId="char2">
    <w:name w:val="Page Number"/>
    <w:rPr>
      <w:rFonts w:cs="Times New Roman"/>
    </w:rPr>
  </w:style>
  <w:style w:type="character" w:styleId="char3" w:customStyle="1">
    <w:name w:val="Balloon Text Char"/>
    <w:basedOn w:val="char0"/>
    <w:rPr>
      <w:rFonts w:ascii="Tahoma" w:hAnsi="Tahoma" w:cs="Tahoma"/>
      <w:sz w:val="16"/>
      <w:szCs w:val="16"/>
    </w:rPr>
  </w:style>
  <w:style w:type="character" w:styleId="char4">
    <w:name w:val="Hyperlink"/>
    <w:basedOn w:val="char0"/>
    <w:rPr>
      <w:color w:val="0000ff"/>
      <w:u w:color="auto" w:val="single"/>
    </w:rPr>
  </w:style>
  <w:style w:type="character" w:styleId="char5" w:customStyle="1">
    <w:name w:val="Heading 1 Char"/>
    <w:basedOn w:val="char0"/>
    <w:rPr>
      <w:rFonts w:ascii="Cambria" w:hAnsi="Cambria" w:eastAsia="Cambria"/>
      <w:b/>
      <w:bCs/>
      <w:color w:val="365f91"/>
      <w:sz w:val="28"/>
      <w:szCs w:val="28"/>
    </w:rPr>
  </w:style>
  <w:style w:type="character" w:styleId="char6" w:customStyle="1">
    <w:name w:val="Header Char"/>
    <w:basedOn w:val="char0"/>
  </w:style>
  <w:style w:type="character" w:styleId="char7" w:customStyle="1">
    <w:name w:val="Unresolved Mention"/>
    <w:basedOn w:val="char0"/>
    <w:rPr>
      <w:color w:val="605e5c"/>
      <w:shd w:val="clear" w:fill="e1dfdd"/>
    </w:rPr>
  </w:style>
  <w:style w:type="character" w:styleId="char8" w:customStyle="1">
    <w:name w:val="Plain Text Char"/>
    <w:basedOn w:val="char0"/>
    <w:rPr>
      <w:rFonts w:ascii="Arial" w:hAnsi="Arial" w:eastAsia="Calibri" w:cs="Times New Roman"/>
      <w:sz w:val="24"/>
      <w:szCs w:val="21"/>
    </w:rPr>
  </w:style>
  <w:style w:type="character" w:styleId="char9">
    <w:name w:val="Strong"/>
    <w:basedOn w:val="char0"/>
    <w:rPr>
      <w:b/>
      <w:bCs/>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 w:type="table" w:styleId="TableGrid">
    <w:name w:val="Table Grid"/>
    <w:basedOn w:val="TableNormal"/>
    <w:uiPriority w:val="59"/>
    <w:pPr>
      <w:spacing w:after="0" w:line="240" w:lineRule="auto"/>
    </w:pPr>
    <w:tblPr>
      <w:tblBorders>
        <w:top w:val="single" w:sz="4" w:space="0" w:color="000000" tmln="10, 0, 0, 0, 0"/>
        <w:left w:val="single" w:sz="4" w:space="0" w:color="000000" tmln="10, 0, 0, 0, 0"/>
        <w:bottom w:val="single" w:sz="4" w:space="0" w:color="000000" tmln="10, 0, 0, 0, 0"/>
        <w:right w:val="single" w:sz="4" w:space="0" w:color="000000" tmln="10, 0, 0, 0, 0"/>
        <w:insideH w:val="single" w:sz="4" w:space="0" w:color="000000" tmln="10, 0, 0, 0, 0"/>
        <w:insideV w:val="single" w:sz="4" w:space="0" w:color="000000" tmln="10, 0, 0, 0, 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hAnsi="Calibri" w:eastAsia="Calibri" w:cs="Times New Roman"/>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heading 1"/>
    <w:qFormat/>
    <w:basedOn w:val="para0"/>
    <w:next w:val="para0"/>
    <w:pPr>
      <w:spacing w:before="480" w:after="0"/>
      <w:keepNext/>
      <w:outlineLvl w:val="0"/>
      <w:keepLines/>
    </w:pPr>
    <w:rPr>
      <w:rFonts w:ascii="Cambria" w:hAnsi="Cambria" w:eastAsia="Cambria"/>
      <w:b/>
      <w:bCs/>
      <w:color w:val="365f91"/>
      <w:sz w:val="28"/>
      <w:szCs w:val="28"/>
    </w:rPr>
  </w:style>
  <w:style w:type="paragraph" w:styleId="para2">
    <w:name w:val="Footer"/>
    <w:qFormat/>
    <w:basedOn w:val="para0"/>
    <w:pPr>
      <w:spacing w:after="0" w:line="240" w:lineRule="auto"/>
      <w:tabs defTabSz="720">
        <w:tab w:val="center" w:pos="4680" w:leader="none"/>
        <w:tab w:val="right" w:pos="9360" w:leader="none"/>
      </w:tabs>
    </w:pPr>
  </w:style>
  <w:style w:type="paragraph" w:styleId="para3">
    <w:name w:val="Balloon Text"/>
    <w:qFormat/>
    <w:basedOn w:val="para0"/>
    <w:pPr>
      <w:spacing w:after="0" w:line="240" w:lineRule="auto"/>
    </w:pPr>
    <w:rPr>
      <w:rFonts w:ascii="Tahoma" w:hAnsi="Tahoma" w:cs="Tahoma"/>
      <w:sz w:val="16"/>
      <w:szCs w:val="16"/>
    </w:rPr>
  </w:style>
  <w:style w:type="paragraph" w:styleId="para4">
    <w:name w:val="Normal (Web)"/>
    <w:qFormat/>
    <w:basedOn w:val="para0"/>
    <w:pPr>
      <w:spacing w:before="100" w:after="100" w:beforeAutospacing="1" w:afterAutospacing="1" w:line="240" w:lineRule="auto"/>
    </w:pPr>
    <w:rPr>
      <w:rFonts w:ascii="Times New Roman" w:hAnsi="Times New Roman" w:eastAsia="Times New Roman"/>
      <w:sz w:val="24"/>
      <w:szCs w:val="24"/>
    </w:rPr>
  </w:style>
  <w:style w:type="paragraph" w:styleId="para5">
    <w:name w:val="List Paragraph"/>
    <w:qFormat/>
    <w:basedOn w:val="para0"/>
    <w:pPr>
      <w:ind w:left="720"/>
      <w:contextualSpacing/>
    </w:pPr>
  </w:style>
  <w:style w:type="paragraph" w:styleId="para6">
    <w:name w:val="Header"/>
    <w:qFormat/>
    <w:basedOn w:val="para0"/>
    <w:pPr>
      <w:spacing w:after="0" w:line="240" w:lineRule="auto"/>
      <w:tabs defTabSz="720">
        <w:tab w:val="center" w:pos="4680" w:leader="none"/>
        <w:tab w:val="right" w:pos="9360" w:leader="none"/>
      </w:tabs>
    </w:pPr>
  </w:style>
  <w:style w:type="paragraph" w:styleId="para7" w:customStyle="1">
    <w:name w:val="Body A"/>
    <w:qFormat/>
    <w:basedOn w:val="para0"/>
    <w:rPr>
      <w:rFonts w:ascii="Helvetica" w:hAnsi="Helvetica" w:eastAsia="Arial Unicode MS" w:cs="Arial Unicode MS"/>
      <w:color w:val="000000"/>
      <w:sz w:val="24"/>
      <w:szCs w:val="24"/>
    </w:rPr>
  </w:style>
  <w:style w:type="paragraph" w:styleId="para8">
    <w:name w:val="No Spacing"/>
    <w:qFormat/>
    <w:pPr>
      <w:spacing w:after="0" w:line="240" w:lineRule="auto"/>
    </w:pPr>
    <w:rPr>
      <w:rFonts w:ascii="Calibri" w:hAnsi="Calibri" w:eastAsia="Calibri"/>
      <w:sz w:val="22"/>
      <w:szCs w:val="22"/>
      <w:lang w:val="en-us" w:bidi="ar-sa"/>
    </w:rPr>
  </w:style>
  <w:style w:type="paragraph" w:styleId="para9" w:customStyle="1">
    <w:name w:val="Body"/>
    <w:qFormat/>
    <w:pPr>
      <w:spacing w:after="0" w:line="240" w:lineRule="auto"/>
    </w:pPr>
    <w:rPr>
      <w:rFonts w:ascii="Helvetica" w:hAnsi="Helvetica" w:eastAsia="ヒラギノ角ゴ Pro W3"/>
      <w:color w:val="000000"/>
      <w:sz w:val="24"/>
      <w:lang w:val="en-us" w:bidi="ar-sa"/>
    </w:rPr>
  </w:style>
  <w:style w:type="paragraph" w:styleId="para10">
    <w:name w:val="Plain Text"/>
    <w:qFormat/>
    <w:basedOn w:val="para0"/>
    <w:pPr>
      <w:spacing w:after="0" w:line="240" w:lineRule="auto"/>
    </w:pPr>
    <w:rPr>
      <w:rFonts w:ascii="Arial" w:hAnsi="Arial"/>
      <w:sz w:val="24"/>
      <w:szCs w:val="21"/>
    </w:rPr>
  </w:style>
  <w:style w:type="character" w:styleId="char0" w:default="1">
    <w:name w:val="Default Paragraph Font"/>
  </w:style>
  <w:style w:type="character" w:styleId="char1" w:customStyle="1">
    <w:name w:val="Footer Char"/>
    <w:basedOn w:val="char0"/>
  </w:style>
  <w:style w:type="character" w:styleId="char2">
    <w:name w:val="Page Number"/>
    <w:rPr>
      <w:rFonts w:cs="Times New Roman"/>
    </w:rPr>
  </w:style>
  <w:style w:type="character" w:styleId="char3" w:customStyle="1">
    <w:name w:val="Balloon Text Char"/>
    <w:basedOn w:val="char0"/>
    <w:rPr>
      <w:rFonts w:ascii="Tahoma" w:hAnsi="Tahoma" w:cs="Tahoma"/>
      <w:sz w:val="16"/>
      <w:szCs w:val="16"/>
    </w:rPr>
  </w:style>
  <w:style w:type="character" w:styleId="char4">
    <w:name w:val="Hyperlink"/>
    <w:basedOn w:val="char0"/>
    <w:rPr>
      <w:color w:val="0000ff"/>
      <w:u w:color="auto" w:val="single"/>
    </w:rPr>
  </w:style>
  <w:style w:type="character" w:styleId="char5" w:customStyle="1">
    <w:name w:val="Heading 1 Char"/>
    <w:basedOn w:val="char0"/>
    <w:rPr>
      <w:rFonts w:ascii="Cambria" w:hAnsi="Cambria" w:eastAsia="Cambria"/>
      <w:b/>
      <w:bCs/>
      <w:color w:val="365f91"/>
      <w:sz w:val="28"/>
      <w:szCs w:val="28"/>
    </w:rPr>
  </w:style>
  <w:style w:type="character" w:styleId="char6" w:customStyle="1">
    <w:name w:val="Header Char"/>
    <w:basedOn w:val="char0"/>
  </w:style>
  <w:style w:type="character" w:styleId="char7" w:customStyle="1">
    <w:name w:val="Unresolved Mention"/>
    <w:basedOn w:val="char0"/>
    <w:rPr>
      <w:color w:val="605e5c"/>
      <w:shd w:val="clear" w:fill="e1dfdd"/>
    </w:rPr>
  </w:style>
  <w:style w:type="character" w:styleId="char8" w:customStyle="1">
    <w:name w:val="Plain Text Char"/>
    <w:basedOn w:val="char0"/>
    <w:rPr>
      <w:rFonts w:ascii="Arial" w:hAnsi="Arial" w:eastAsia="Calibri" w:cs="Times New Roman"/>
      <w:sz w:val="24"/>
      <w:szCs w:val="21"/>
    </w:rPr>
  </w:style>
  <w:style w:type="character" w:styleId="char9">
    <w:name w:val="Strong"/>
    <w:basedOn w:val="char0"/>
    <w:rPr>
      <w:b/>
      <w:bCs/>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 w:type="table" w:styleId="TableGrid">
    <w:name w:val="Table Grid"/>
    <w:basedOn w:val="TableNormal"/>
    <w:uiPriority w:val="59"/>
    <w:pPr>
      <w:spacing w:after="0" w:line="240" w:lineRule="auto"/>
    </w:pPr>
    <w:tblPr>
      <w:tblBorders>
        <w:top w:val="single" w:sz="4" w:space="0" w:color="000000" tmln="10, 0, 0, 0, 0"/>
        <w:left w:val="single" w:sz="4" w:space="0" w:color="000000" tmln="10, 0, 0, 0, 0"/>
        <w:bottom w:val="single" w:sz="4" w:space="0" w:color="000000" tmln="10, 0, 0, 0, 0"/>
        <w:right w:val="single" w:sz="4" w:space="0" w:color="000000" tmln="10, 0, 0, 0, 0"/>
        <w:insideH w:val="single" w:sz="4" w:space="0" w:color="000000" tmln="10, 0, 0, 0, 0"/>
        <w:insideV w:val="single" w:sz="4" w:space="0" w:color="000000" tmln="10, 0, 0, 0, 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
<Relationships xmlns="http://schemas.openxmlformats.org/package/2006/relationships"><Relationship Id="rId1" Type="http://schemas.openxmlformats.org/officeDocument/2006/relationships/webSettings" Target="webSettings.xml"/><Relationship Id="rId2" Type="http://schemas.openxmlformats.org/officeDocument/2006/relationships/settings" Target="settings.xml"/><Relationship Id="rId3" Type="http://schemas.openxmlformats.org/officeDocument/2006/relationships/theme" Target="theme/theme1.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image" Target="media/image1.emf"/><Relationship Id="rId9" Type="http://schemas.openxmlformats.org/officeDocument/2006/relationships/oleObject" Target="embeddings/oleObject1.bin"/><Relationship Id="rId10" Type="http://schemas.openxmlformats.org/officeDocument/2006/relationships/oleObject" Target="embeddings/oleObject2.bin"/><Relationship Id="rId11" Type="http://schemas.openxmlformats.org/officeDocument/2006/relationships/hyperlink" Target="http://www.ksmgcgolf.com" TargetMode="External"/><Relationship Id="rId12" Type="http://schemas.openxmlformats.org/officeDocument/2006/relationships/hyperlink" Target="mailto:ksmgcgolf@gmail.com" TargetMode="External"/><Relationship Id="rId13" Type="http://schemas.openxmlformats.org/officeDocument/2006/relationships/image" Target="media/image2.jpeg"/><Relationship Id="rId14" Type="http://schemas.openxmlformats.org/officeDocument/2006/relationships/image" Target="media/image3.emf"/><Relationship Id="rId15" Type="http://schemas.openxmlformats.org/officeDocument/2006/relationships/oleObject" Target="embeddings/oleObject3.bin"/><Relationship Id="rId16" Type="http://schemas.openxmlformats.org/officeDocument/2006/relationships/image" Target="media/image4.emf"/><Relationship Id="rId17" Type="http://schemas.openxmlformats.org/officeDocument/2006/relationships/oleObject" Target="embeddings/oleObject4.bin"/><Relationship Id="rId18" Type="http://schemas.openxmlformats.org/officeDocument/2006/relationships/image" Target="media/image5.jpeg"/><Relationship Id="rId19" Type="http://schemas.openxmlformats.org/officeDocument/2006/relationships/image" Target="media/image6.jpeg"/><Relationship Id="rId20" Type="http://schemas.openxmlformats.org/officeDocument/2006/relationships/image" Target="media/image7.jpeg"/><Relationship Id="rId21" Type="http://schemas.openxmlformats.org/officeDocument/2006/relationships/image" Target="media/image8.jpeg"/><Relationship Id="rId22" Type="http://schemas.openxmlformats.org/officeDocument/2006/relationships/image" Target="media/image9.jpeg"/><Relationship Id="rId23" Type="http://schemas.openxmlformats.org/officeDocument/2006/relationships/image" Target="media/image10.jpeg"/><Relationship Id="rId24" Type="http://schemas.openxmlformats.org/officeDocument/2006/relationships/image" Target="media/image11.jpeg"/><Relationship Id="rId25" Type="http://schemas.openxmlformats.org/officeDocument/2006/relationships/image" Target="media/image12.emf"/><Relationship Id="rId26" Type="http://schemas.openxmlformats.org/officeDocument/2006/relationships/image" Target="media/image13.emf"/><Relationship Id="rId27" Type="http://schemas.openxmlformats.org/officeDocument/2006/relationships/header" Target="header1.xml"/><Relationship Id="rId2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Cambria"/>
        <a:cs typeface="Times New Roman"/>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Application>TextMaker free rev.982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OATWAY</dc:creator>
  <cp:keywords/>
  <dc:description/>
  <cp:lastModifiedBy/>
  <cp:revision>3</cp:revision>
  <cp:lastPrinted>2022-11-08T23:41:00Z</cp:lastPrinted>
  <dcterms:created xsi:type="dcterms:W3CDTF">2024-03-07T22:35:00Z</dcterms:created>
  <dcterms:modified xsi:type="dcterms:W3CDTF">2024-03-10T05:24:02Z</dcterms:modified>
</cp:coreProperties>
</file>