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92F" w:rsidRPr="00A853FE" w:rsidRDefault="0093192F" w:rsidP="00C0279D">
      <w:pPr>
        <w:spacing w:before="100" w:beforeAutospacing="1" w:after="100" w:afterAutospacing="1" w:line="240" w:lineRule="auto"/>
        <w:jc w:val="center"/>
        <w:rPr>
          <w:rFonts w:eastAsia="Calibri" w:cstheme="minorHAnsi"/>
          <w:sz w:val="28"/>
          <w:szCs w:val="28"/>
        </w:rPr>
      </w:pPr>
      <w:r w:rsidRPr="00A853FE">
        <w:rPr>
          <w:rFonts w:eastAsia="Calibri" w:cstheme="minorHAnsi"/>
          <w:b/>
          <w:bCs/>
          <w:sz w:val="28"/>
          <w:szCs w:val="28"/>
        </w:rPr>
        <w:t>KSMGC LOCAL RULES</w:t>
      </w:r>
      <w:r w:rsidR="00654187">
        <w:rPr>
          <w:rFonts w:eastAsia="Calibri" w:cstheme="minorHAnsi"/>
          <w:b/>
          <w:bCs/>
          <w:sz w:val="28"/>
          <w:szCs w:val="28"/>
        </w:rPr>
        <w:t xml:space="preserve"> - 2025</w:t>
      </w:r>
      <w:r w:rsidRPr="00A853FE">
        <w:rPr>
          <w:rFonts w:eastAsia="Calibri" w:cstheme="minorHAnsi"/>
          <w:b/>
          <w:bCs/>
          <w:sz w:val="28"/>
          <w:szCs w:val="28"/>
        </w:rPr>
        <w:t>*</w:t>
      </w:r>
    </w:p>
    <w:p w:rsidR="0093192F" w:rsidRPr="00343D02" w:rsidRDefault="0093192F" w:rsidP="00A853FE">
      <w:pPr>
        <w:spacing w:before="199" w:after="100" w:afterAutospacing="1" w:line="260" w:lineRule="atLeast"/>
        <w:jc w:val="both"/>
        <w:textAlignment w:val="baseline"/>
        <w:rPr>
          <w:rFonts w:eastAsia="Calibri" w:cstheme="minorHAnsi"/>
          <w:sz w:val="18"/>
          <w:szCs w:val="18"/>
        </w:rPr>
      </w:pPr>
      <w:r w:rsidRPr="00343D02">
        <w:rPr>
          <w:rFonts w:eastAsia="Calibri" w:cstheme="minorHAnsi"/>
          <w:color w:val="000000"/>
          <w:spacing w:val="-1"/>
          <w:sz w:val="18"/>
          <w:szCs w:val="18"/>
        </w:rPr>
        <w:t xml:space="preserve">Knollwood </w:t>
      </w:r>
      <w:r w:rsidR="00E71985" w:rsidRPr="00343D02">
        <w:rPr>
          <w:rFonts w:eastAsia="Calibri" w:cstheme="minorHAnsi"/>
          <w:color w:val="000000"/>
          <w:spacing w:val="-1"/>
          <w:sz w:val="18"/>
          <w:szCs w:val="18"/>
        </w:rPr>
        <w:t>G</w:t>
      </w:r>
      <w:r w:rsidR="001C6822" w:rsidRPr="00343D02">
        <w:rPr>
          <w:rFonts w:eastAsia="Calibri" w:cstheme="minorHAnsi"/>
          <w:color w:val="000000"/>
          <w:spacing w:val="-1"/>
          <w:sz w:val="18"/>
          <w:szCs w:val="18"/>
        </w:rPr>
        <w:t>.</w:t>
      </w:r>
      <w:r w:rsidR="00E71985" w:rsidRPr="00343D02">
        <w:rPr>
          <w:rFonts w:eastAsia="Calibri" w:cstheme="minorHAnsi"/>
          <w:color w:val="000000"/>
          <w:spacing w:val="-1"/>
          <w:sz w:val="18"/>
          <w:szCs w:val="18"/>
        </w:rPr>
        <w:t>C</w:t>
      </w:r>
      <w:r w:rsidR="001C6822" w:rsidRPr="00343D02">
        <w:rPr>
          <w:rFonts w:eastAsia="Calibri" w:cstheme="minorHAnsi"/>
          <w:color w:val="000000"/>
          <w:spacing w:val="-1"/>
          <w:sz w:val="18"/>
          <w:szCs w:val="18"/>
        </w:rPr>
        <w:t>.</w:t>
      </w:r>
      <w:r w:rsidRPr="00343D02">
        <w:rPr>
          <w:rFonts w:eastAsia="Calibri" w:cstheme="minorHAnsi"/>
          <w:color w:val="000000"/>
          <w:spacing w:val="-1"/>
          <w:sz w:val="18"/>
          <w:szCs w:val="18"/>
        </w:rPr>
        <w:t xml:space="preserve"> has some unique and difficult features and situations that are encountered when playing the course. In order to render a fair and impartial challenge to its members, KSMGC has developed the following LOCAL RULES that allow members to both comply with the U.S.G.A. Rules of Golf (as adopted 01-01-20</w:t>
      </w:r>
      <w:r w:rsidR="004C2F77" w:rsidRPr="00343D02">
        <w:rPr>
          <w:rFonts w:cstheme="minorHAnsi"/>
          <w:color w:val="000000"/>
          <w:spacing w:val="-1"/>
          <w:sz w:val="18"/>
          <w:szCs w:val="18"/>
          <w:lang w:eastAsia="ko-KR"/>
        </w:rPr>
        <w:t>23</w:t>
      </w:r>
      <w:r w:rsidRPr="00343D02">
        <w:rPr>
          <w:rFonts w:eastAsia="Calibri" w:cstheme="minorHAnsi"/>
          <w:color w:val="000000"/>
          <w:spacing w:val="-1"/>
          <w:sz w:val="18"/>
          <w:szCs w:val="18"/>
        </w:rPr>
        <w:t>) and receive some consideration for the course's difficult characteristics. These Local Rules were compiled according to the guidelines presented in the Committee Procedures, Model Local Rules (Section IV) of the Official Guide to the Rules of Golf.</w:t>
      </w:r>
    </w:p>
    <w:p w:rsidR="0093192F" w:rsidRPr="00343D02" w:rsidRDefault="0093192F" w:rsidP="00A853FE">
      <w:pPr>
        <w:spacing w:before="199" w:after="100" w:afterAutospacing="1" w:line="260" w:lineRule="atLeast"/>
        <w:jc w:val="both"/>
        <w:textAlignment w:val="baseline"/>
        <w:rPr>
          <w:rFonts w:eastAsia="Calibri" w:cstheme="minorHAnsi"/>
          <w:sz w:val="18"/>
          <w:szCs w:val="18"/>
        </w:rPr>
      </w:pPr>
      <w:r w:rsidRPr="00343D02">
        <w:rPr>
          <w:rFonts w:eastAsia="Calibri" w:cstheme="minorHAnsi"/>
          <w:spacing w:val="-1"/>
          <w:sz w:val="18"/>
          <w:szCs w:val="18"/>
        </w:rPr>
        <w:t>*</w:t>
      </w:r>
      <w:r w:rsidRPr="00343D02">
        <w:rPr>
          <w:rFonts w:eastAsia="Calibri" w:cstheme="minorHAnsi"/>
          <w:sz w:val="18"/>
          <w:szCs w:val="18"/>
        </w:rPr>
        <w:t xml:space="preserve">Local Rules are applicable only for </w:t>
      </w:r>
      <w:r w:rsidR="00DA58B7" w:rsidRPr="00343D02">
        <w:rPr>
          <w:rFonts w:eastAsia="Calibri" w:cstheme="minorHAnsi"/>
          <w:sz w:val="18"/>
          <w:szCs w:val="18"/>
        </w:rPr>
        <w:t xml:space="preserve">play </w:t>
      </w:r>
      <w:r w:rsidRPr="00343D02">
        <w:rPr>
          <w:rFonts w:eastAsia="Calibri" w:cstheme="minorHAnsi"/>
          <w:sz w:val="18"/>
          <w:szCs w:val="18"/>
        </w:rPr>
        <w:t>at KNOLLWOOD G.C. unless otherwise authorized.</w:t>
      </w:r>
    </w:p>
    <w:p w:rsidR="0093192F" w:rsidRPr="00343D02" w:rsidRDefault="0093192F" w:rsidP="00A853FE">
      <w:pPr>
        <w:spacing w:before="198" w:after="100" w:afterAutospacing="1" w:line="260" w:lineRule="atLeast"/>
        <w:jc w:val="both"/>
        <w:textAlignment w:val="baseline"/>
        <w:rPr>
          <w:rFonts w:eastAsia="Calibri" w:cstheme="minorHAnsi"/>
          <w:sz w:val="18"/>
          <w:szCs w:val="18"/>
        </w:rPr>
      </w:pPr>
      <w:proofErr w:type="gramStart"/>
      <w:r w:rsidRPr="00343D02">
        <w:rPr>
          <w:rFonts w:eastAsia="Calibri" w:cstheme="minorHAnsi"/>
          <w:b/>
          <w:bCs/>
          <w:color w:val="000000"/>
          <w:sz w:val="18"/>
          <w:szCs w:val="18"/>
        </w:rPr>
        <w:t>B-4.</w:t>
      </w:r>
      <w:r w:rsidR="00FE0788" w:rsidRPr="00343D02">
        <w:rPr>
          <w:rFonts w:eastAsia="Calibri" w:cstheme="minorHAnsi"/>
          <w:b/>
          <w:bCs/>
          <w:color w:val="000000"/>
          <w:sz w:val="18"/>
          <w:szCs w:val="18"/>
        </w:rPr>
        <w:t>2</w:t>
      </w:r>
      <w:r w:rsidR="004A1256" w:rsidRPr="00343D02">
        <w:rPr>
          <w:rFonts w:eastAsia="Calibri" w:cstheme="minorHAnsi"/>
          <w:b/>
          <w:bCs/>
          <w:color w:val="000000"/>
          <w:sz w:val="18"/>
          <w:szCs w:val="18"/>
        </w:rPr>
        <w:t>.</w:t>
      </w:r>
      <w:r w:rsidR="00654187">
        <w:rPr>
          <w:rFonts w:eastAsia="Calibri" w:cstheme="minorHAnsi"/>
          <w:b/>
          <w:bCs/>
          <w:color w:val="000000"/>
          <w:sz w:val="18"/>
          <w:szCs w:val="18"/>
        </w:rPr>
        <w:t xml:space="preserve"> </w:t>
      </w:r>
      <w:r w:rsidR="00552D55" w:rsidRPr="00552D55">
        <w:rPr>
          <w:rFonts w:eastAsia="Calibri" w:cstheme="minorHAnsi"/>
          <w:b/>
          <w:bCs/>
          <w:color w:val="000000"/>
          <w:sz w:val="18"/>
          <w:szCs w:val="18"/>
          <w:u w:val="single"/>
        </w:rPr>
        <w:t>IMMOVABLE OBSTRUCTIONS.</w:t>
      </w:r>
      <w:proofErr w:type="gramEnd"/>
      <w:r w:rsidR="00654187">
        <w:rPr>
          <w:rFonts w:eastAsia="Calibri" w:cstheme="minorHAnsi"/>
          <w:b/>
          <w:bCs/>
          <w:color w:val="000000"/>
          <w:sz w:val="18"/>
          <w:szCs w:val="18"/>
        </w:rPr>
        <w:t xml:space="preserve"> </w:t>
      </w:r>
      <w:r w:rsidR="00FE0788" w:rsidRPr="00343D02">
        <w:rPr>
          <w:rFonts w:eastAsia="Calibri" w:cstheme="minorHAnsi"/>
          <w:color w:val="000000"/>
          <w:sz w:val="18"/>
          <w:szCs w:val="18"/>
        </w:rPr>
        <w:t>All</w:t>
      </w:r>
      <w:r w:rsidRPr="00343D02">
        <w:rPr>
          <w:rFonts w:eastAsia="Calibri" w:cstheme="minorHAnsi"/>
          <w:color w:val="000000"/>
          <w:sz w:val="18"/>
          <w:szCs w:val="18"/>
        </w:rPr>
        <w:t xml:space="preserve"> concrete drainage ditches, including the large drainage ditch along the right side of Hole #4, are to be treated, as part of the general area, as Immovable Obstructions and not as a penalty area. A player may take FREE relief under Rule 16.1(</w:t>
      </w:r>
      <w:r w:rsidR="004C2F77" w:rsidRPr="00343D02">
        <w:rPr>
          <w:rFonts w:cstheme="minorHAnsi"/>
          <w:color w:val="000000"/>
          <w:sz w:val="18"/>
          <w:szCs w:val="18"/>
          <w:lang w:eastAsia="ko-KR"/>
        </w:rPr>
        <w:t>a</w:t>
      </w:r>
      <w:r w:rsidRPr="00343D02">
        <w:rPr>
          <w:rFonts w:eastAsia="Calibri" w:cstheme="minorHAnsi"/>
          <w:color w:val="000000"/>
          <w:sz w:val="18"/>
          <w:szCs w:val="18"/>
        </w:rPr>
        <w:t xml:space="preserve">). Drop must be taken within one club-length of the ball's </w:t>
      </w:r>
      <w:r w:rsidR="00552D55" w:rsidRPr="00552D55">
        <w:rPr>
          <w:rFonts w:eastAsia="Calibri" w:cstheme="minorHAnsi"/>
          <w:color w:val="000000"/>
          <w:sz w:val="18"/>
          <w:szCs w:val="18"/>
          <w:u w:val="single"/>
        </w:rPr>
        <w:t>point-of-entry i</w:t>
      </w:r>
      <w:r w:rsidRPr="00343D02">
        <w:rPr>
          <w:rFonts w:eastAsia="Calibri" w:cstheme="minorHAnsi"/>
          <w:color w:val="000000"/>
          <w:sz w:val="18"/>
          <w:szCs w:val="18"/>
        </w:rPr>
        <w:t xml:space="preserve">nto the drain, and not it's </w:t>
      </w:r>
      <w:r w:rsidR="00552D55" w:rsidRPr="00552D55">
        <w:rPr>
          <w:rFonts w:eastAsia="Calibri" w:cstheme="minorHAnsi"/>
          <w:color w:val="000000"/>
          <w:sz w:val="18"/>
          <w:szCs w:val="18"/>
          <w:u w:val="single"/>
        </w:rPr>
        <w:t>point-of-rest</w:t>
      </w:r>
      <w:r w:rsidRPr="00343D02">
        <w:rPr>
          <w:rFonts w:eastAsia="Calibri" w:cstheme="minorHAnsi"/>
          <w:color w:val="000000"/>
          <w:sz w:val="18"/>
          <w:szCs w:val="18"/>
        </w:rPr>
        <w:t>.</w:t>
      </w:r>
    </w:p>
    <w:p w:rsidR="0093192F" w:rsidRPr="00343D02" w:rsidRDefault="0093192F" w:rsidP="00A853FE">
      <w:pPr>
        <w:spacing w:after="100" w:afterAutospacing="1" w:line="260" w:lineRule="atLeast"/>
        <w:jc w:val="both"/>
        <w:textAlignment w:val="baseline"/>
        <w:rPr>
          <w:rFonts w:eastAsia="Calibri" w:cstheme="minorHAnsi"/>
          <w:sz w:val="18"/>
          <w:szCs w:val="18"/>
        </w:rPr>
      </w:pPr>
      <w:proofErr w:type="gramStart"/>
      <w:r w:rsidRPr="00343D02">
        <w:rPr>
          <w:rFonts w:eastAsia="Calibri" w:cstheme="minorHAnsi"/>
          <w:b/>
          <w:bCs/>
          <w:color w:val="000000"/>
          <w:sz w:val="18"/>
          <w:szCs w:val="18"/>
        </w:rPr>
        <w:t>E-1.</w:t>
      </w:r>
      <w:proofErr w:type="gramEnd"/>
      <w:r w:rsidRPr="00343D02">
        <w:rPr>
          <w:rFonts w:eastAsia="Calibri" w:cstheme="minorHAnsi"/>
          <w:b/>
          <w:bCs/>
          <w:color w:val="000000"/>
          <w:sz w:val="18"/>
          <w:szCs w:val="18"/>
        </w:rPr>
        <w:t xml:space="preserve"> </w:t>
      </w:r>
      <w:proofErr w:type="gramStart"/>
      <w:r w:rsidR="00552D55" w:rsidRPr="00552D55">
        <w:rPr>
          <w:rFonts w:eastAsia="Calibri" w:cstheme="minorHAnsi"/>
          <w:b/>
          <w:bCs/>
          <w:color w:val="000000"/>
          <w:sz w:val="18"/>
          <w:szCs w:val="18"/>
          <w:u w:val="single"/>
        </w:rPr>
        <w:t>DROPPING ZONE</w:t>
      </w:r>
      <w:r w:rsidR="00552D55" w:rsidRPr="00552D55">
        <w:rPr>
          <w:rFonts w:eastAsia="Calibri" w:cstheme="minorHAnsi"/>
          <w:color w:val="000000"/>
          <w:sz w:val="18"/>
          <w:szCs w:val="18"/>
          <w:u w:val="single"/>
        </w:rPr>
        <w:t>.</w:t>
      </w:r>
      <w:proofErr w:type="gramEnd"/>
      <w:r w:rsidRPr="00343D02">
        <w:rPr>
          <w:rFonts w:eastAsia="Calibri" w:cstheme="minorHAnsi"/>
          <w:color w:val="000000"/>
          <w:sz w:val="18"/>
          <w:szCs w:val="18"/>
        </w:rPr>
        <w:t xml:space="preserve"> There is one (1) designated drop zone, delineated by markings, or physical description.</w:t>
      </w:r>
      <w:r w:rsidRPr="00343D02">
        <w:rPr>
          <w:rFonts w:eastAsia="Calibri" w:cstheme="minorHAnsi"/>
          <w:sz w:val="18"/>
          <w:szCs w:val="18"/>
        </w:rPr>
        <w:t xml:space="preserve"> Hole #1: In that area along the fence that is </w:t>
      </w:r>
      <w:r w:rsidR="00552D55" w:rsidRPr="00552D55">
        <w:rPr>
          <w:rFonts w:eastAsia="Calibri" w:cstheme="minorHAnsi"/>
          <w:sz w:val="18"/>
          <w:szCs w:val="18"/>
          <w:u w:val="single"/>
        </w:rPr>
        <w:t>adjacent to the course maintenance buildings</w:t>
      </w:r>
      <w:r w:rsidRPr="00343D02">
        <w:rPr>
          <w:rFonts w:eastAsia="Calibri" w:cstheme="minorHAnsi"/>
          <w:sz w:val="18"/>
          <w:szCs w:val="18"/>
        </w:rPr>
        <w:t xml:space="preserve"> where the slope is so severe and restricted that a drop is not feasible, the ball may be lifted and dropped</w:t>
      </w:r>
      <w:r w:rsidR="00552D55" w:rsidRPr="00300EFC">
        <w:rPr>
          <w:rFonts w:eastAsia="Calibri" w:cstheme="minorHAnsi"/>
          <w:sz w:val="18"/>
          <w:szCs w:val="18"/>
        </w:rPr>
        <w:t xml:space="preserve">, </w:t>
      </w:r>
      <w:r w:rsidR="00552D55" w:rsidRPr="00552D55">
        <w:rPr>
          <w:rFonts w:eastAsia="Calibri" w:cstheme="minorHAnsi"/>
          <w:sz w:val="18"/>
          <w:szCs w:val="18"/>
          <w:u w:val="single"/>
        </w:rPr>
        <w:t>under an unplayable lie one (1) stroke penalty</w:t>
      </w:r>
      <w:r w:rsidRPr="00343D02">
        <w:rPr>
          <w:rFonts w:eastAsia="Calibri" w:cstheme="minorHAnsi"/>
          <w:sz w:val="18"/>
          <w:szCs w:val="18"/>
        </w:rPr>
        <w:t>, in the flat area to the RIGHT of the cart path near the top of the slope. The dropping zone is a relief area under Rule 14.3.</w:t>
      </w:r>
    </w:p>
    <w:p w:rsidR="0093192F" w:rsidRPr="00343D02" w:rsidRDefault="0093192F" w:rsidP="00A853FE">
      <w:pPr>
        <w:spacing w:before="100" w:after="0" w:line="260" w:lineRule="atLeast"/>
        <w:ind w:right="144"/>
        <w:jc w:val="both"/>
        <w:textAlignment w:val="baseline"/>
        <w:rPr>
          <w:rFonts w:eastAsia="Calibri" w:cstheme="minorHAnsi"/>
          <w:sz w:val="18"/>
          <w:szCs w:val="18"/>
        </w:rPr>
      </w:pPr>
      <w:proofErr w:type="gramStart"/>
      <w:r w:rsidRPr="00343D02">
        <w:rPr>
          <w:rFonts w:eastAsia="Calibri" w:cstheme="minorHAnsi"/>
          <w:b/>
          <w:bCs/>
          <w:color w:val="000000"/>
          <w:spacing w:val="-1"/>
          <w:sz w:val="18"/>
          <w:szCs w:val="18"/>
        </w:rPr>
        <w:lastRenderedPageBreak/>
        <w:t>E-2., E-3.</w:t>
      </w:r>
      <w:proofErr w:type="gramEnd"/>
      <w:r w:rsidRPr="00343D02">
        <w:rPr>
          <w:rFonts w:eastAsia="Calibri" w:cstheme="minorHAnsi"/>
          <w:b/>
          <w:bCs/>
          <w:color w:val="000000"/>
          <w:spacing w:val="-1"/>
          <w:sz w:val="18"/>
          <w:szCs w:val="18"/>
        </w:rPr>
        <w:t xml:space="preserve"> </w:t>
      </w:r>
      <w:proofErr w:type="gramStart"/>
      <w:r w:rsidR="00552D55" w:rsidRPr="00552D55">
        <w:rPr>
          <w:rFonts w:eastAsia="Calibri" w:cstheme="minorHAnsi"/>
          <w:b/>
          <w:bCs/>
          <w:color w:val="000000"/>
          <w:spacing w:val="-1"/>
          <w:sz w:val="18"/>
          <w:szCs w:val="18"/>
          <w:u w:val="single"/>
        </w:rPr>
        <w:t>CLEANING BALL</w:t>
      </w:r>
      <w:r w:rsidR="00552D55" w:rsidRPr="00552D55">
        <w:rPr>
          <w:rFonts w:eastAsia="Calibri" w:cstheme="minorHAnsi"/>
          <w:color w:val="000000"/>
          <w:spacing w:val="-1"/>
          <w:sz w:val="18"/>
          <w:szCs w:val="18"/>
          <w:u w:val="single"/>
        </w:rPr>
        <w:t>.</w:t>
      </w:r>
      <w:proofErr w:type="gramEnd"/>
      <w:r w:rsidRPr="00343D02">
        <w:rPr>
          <w:rFonts w:eastAsia="Calibri" w:cstheme="minorHAnsi"/>
          <w:color w:val="000000"/>
          <w:spacing w:val="-1"/>
          <w:sz w:val="18"/>
          <w:szCs w:val="18"/>
        </w:rPr>
        <w:t xml:space="preserve"> When extreme wet, abnormal conditions exist throughout parts of the course resulting in mud or debris to become stuck to the ball, the COMMITTEE can choose to allow players to lift, clean and place the ball that was originally located WITHIN THE FAIRWAY. During the winter months (Dec</w:t>
      </w:r>
      <w:r w:rsidR="00481455">
        <w:rPr>
          <w:rFonts w:eastAsia="Calibri" w:cstheme="minorHAnsi"/>
          <w:color w:val="000000"/>
          <w:spacing w:val="-1"/>
          <w:sz w:val="18"/>
          <w:szCs w:val="18"/>
        </w:rPr>
        <w:t xml:space="preserve">ember - </w:t>
      </w:r>
      <w:r w:rsidRPr="00343D02">
        <w:rPr>
          <w:rFonts w:eastAsia="Calibri" w:cstheme="minorHAnsi"/>
          <w:color w:val="000000"/>
          <w:spacing w:val="-1"/>
          <w:sz w:val="18"/>
          <w:szCs w:val="18"/>
        </w:rPr>
        <w:t>March) Preferred Lies</w:t>
      </w:r>
      <w:r w:rsidR="00654187">
        <w:rPr>
          <w:rFonts w:eastAsia="Calibri" w:cstheme="minorHAnsi"/>
          <w:color w:val="000000"/>
          <w:spacing w:val="-1"/>
          <w:sz w:val="18"/>
          <w:szCs w:val="18"/>
        </w:rPr>
        <w:t>/Winter Rules</w:t>
      </w:r>
      <w:r w:rsidRPr="00343D02">
        <w:rPr>
          <w:rFonts w:eastAsia="Calibri" w:cstheme="minorHAnsi"/>
          <w:color w:val="000000"/>
          <w:spacing w:val="-1"/>
          <w:sz w:val="18"/>
          <w:szCs w:val="18"/>
        </w:rPr>
        <w:t xml:space="preserve"> (Lift, Clean, and Place) may be utilized for balls </w:t>
      </w:r>
      <w:r w:rsidR="00552D55" w:rsidRPr="00552D55">
        <w:rPr>
          <w:rFonts w:eastAsia="Calibri" w:cstheme="minorHAnsi"/>
          <w:color w:val="000000"/>
          <w:spacing w:val="-1"/>
          <w:sz w:val="18"/>
          <w:szCs w:val="18"/>
          <w:u w:val="single"/>
        </w:rPr>
        <w:t>within the fairway</w:t>
      </w:r>
      <w:r w:rsidRPr="00343D02">
        <w:rPr>
          <w:rFonts w:eastAsia="Calibri" w:cstheme="minorHAnsi"/>
          <w:color w:val="000000"/>
          <w:spacing w:val="-1"/>
          <w:sz w:val="18"/>
          <w:szCs w:val="18"/>
        </w:rPr>
        <w:t xml:space="preserve"> and </w:t>
      </w:r>
      <w:r w:rsidR="00511BAB" w:rsidRPr="00343D02">
        <w:rPr>
          <w:rFonts w:eastAsia="Calibri" w:cstheme="minorHAnsi"/>
          <w:color w:val="000000"/>
          <w:spacing w:val="-1"/>
          <w:sz w:val="18"/>
          <w:szCs w:val="18"/>
        </w:rPr>
        <w:t>placed</w:t>
      </w:r>
      <w:r w:rsidRPr="00343D02">
        <w:rPr>
          <w:rFonts w:eastAsia="Calibri" w:cstheme="minorHAnsi"/>
          <w:color w:val="000000"/>
          <w:spacing w:val="-1"/>
          <w:sz w:val="18"/>
          <w:szCs w:val="18"/>
        </w:rPr>
        <w:t xml:space="preserve"> within one club length.</w:t>
      </w:r>
    </w:p>
    <w:p w:rsidR="0093192F" w:rsidRPr="00343D02" w:rsidRDefault="0093192F" w:rsidP="00A853FE">
      <w:pPr>
        <w:spacing w:before="100" w:after="0" w:line="260" w:lineRule="atLeast"/>
        <w:ind w:right="72"/>
        <w:jc w:val="both"/>
        <w:textAlignment w:val="baseline"/>
        <w:rPr>
          <w:rFonts w:eastAsia="Calibri" w:cstheme="minorHAnsi"/>
          <w:sz w:val="18"/>
          <w:szCs w:val="18"/>
        </w:rPr>
      </w:pPr>
      <w:proofErr w:type="gramStart"/>
      <w:r w:rsidRPr="00343D02">
        <w:rPr>
          <w:rFonts w:eastAsia="Calibri" w:cstheme="minorHAnsi"/>
          <w:b/>
          <w:bCs/>
          <w:color w:val="000000"/>
          <w:sz w:val="18"/>
          <w:szCs w:val="18"/>
        </w:rPr>
        <w:t>E-4.</w:t>
      </w:r>
      <w:proofErr w:type="gramEnd"/>
      <w:r w:rsidRPr="00343D02">
        <w:rPr>
          <w:rFonts w:eastAsia="Calibri" w:cstheme="minorHAnsi"/>
          <w:b/>
          <w:bCs/>
          <w:color w:val="000000"/>
          <w:sz w:val="18"/>
          <w:szCs w:val="18"/>
        </w:rPr>
        <w:t xml:space="preserve"> </w:t>
      </w:r>
      <w:proofErr w:type="gramStart"/>
      <w:r w:rsidR="00552D55" w:rsidRPr="00552D55">
        <w:rPr>
          <w:rFonts w:eastAsia="Calibri" w:cstheme="minorHAnsi"/>
          <w:b/>
          <w:bCs/>
          <w:color w:val="000000"/>
          <w:sz w:val="18"/>
          <w:szCs w:val="18"/>
          <w:u w:val="single"/>
        </w:rPr>
        <w:t>AERATION HOLES</w:t>
      </w:r>
      <w:r w:rsidR="00552D55" w:rsidRPr="00552D55">
        <w:rPr>
          <w:rFonts w:eastAsia="Calibri" w:cstheme="minorHAnsi"/>
          <w:color w:val="000000"/>
          <w:sz w:val="18"/>
          <w:szCs w:val="18"/>
          <w:u w:val="single"/>
        </w:rPr>
        <w:t>.</w:t>
      </w:r>
      <w:proofErr w:type="gramEnd"/>
      <w:r w:rsidRPr="00343D02">
        <w:rPr>
          <w:rFonts w:eastAsia="Calibri" w:cstheme="minorHAnsi"/>
          <w:color w:val="000000"/>
          <w:sz w:val="18"/>
          <w:szCs w:val="18"/>
        </w:rPr>
        <w:t xml:space="preserve"> In the </w:t>
      </w:r>
      <w:r w:rsidR="00654187">
        <w:rPr>
          <w:rFonts w:eastAsia="Calibri" w:cstheme="minorHAnsi"/>
          <w:color w:val="000000"/>
          <w:sz w:val="18"/>
          <w:szCs w:val="18"/>
        </w:rPr>
        <w:t>G</w:t>
      </w:r>
      <w:r w:rsidRPr="00343D02">
        <w:rPr>
          <w:rFonts w:eastAsia="Calibri" w:cstheme="minorHAnsi"/>
          <w:color w:val="000000"/>
          <w:sz w:val="18"/>
          <w:szCs w:val="18"/>
        </w:rPr>
        <w:t xml:space="preserve">eneral </w:t>
      </w:r>
      <w:r w:rsidR="00654187">
        <w:rPr>
          <w:rFonts w:eastAsia="Calibri" w:cstheme="minorHAnsi"/>
          <w:color w:val="000000"/>
          <w:sz w:val="18"/>
          <w:szCs w:val="18"/>
        </w:rPr>
        <w:t>A</w:t>
      </w:r>
      <w:r w:rsidRPr="00343D02">
        <w:rPr>
          <w:rFonts w:eastAsia="Calibri" w:cstheme="minorHAnsi"/>
          <w:color w:val="000000"/>
          <w:sz w:val="18"/>
          <w:szCs w:val="18"/>
        </w:rPr>
        <w:t xml:space="preserve">rea, a ball that comes to rest in or touches an aeration hole is considered to be within ground-under-repair and may be lifted, cleaned and dropped without penalty as near as possible to the spot where it lay, but not nearer the hole (Rule 16.1(b)). On the putting green, ball may be placed at </w:t>
      </w:r>
      <w:r w:rsidR="00552D55" w:rsidRPr="00552D55">
        <w:rPr>
          <w:rFonts w:eastAsia="Calibri" w:cstheme="minorHAnsi"/>
          <w:color w:val="000000"/>
          <w:sz w:val="18"/>
          <w:szCs w:val="18"/>
          <w:u w:val="single"/>
        </w:rPr>
        <w:t>nearest point-of-relief</w:t>
      </w:r>
      <w:r w:rsidRPr="00343D02">
        <w:rPr>
          <w:rFonts w:eastAsia="Calibri" w:cstheme="minorHAnsi"/>
          <w:color w:val="000000"/>
          <w:sz w:val="18"/>
          <w:szCs w:val="18"/>
        </w:rPr>
        <w:t xml:space="preserve"> (Rule 16.1(d)</w:t>
      </w:r>
      <w:r w:rsidR="00057C55">
        <w:rPr>
          <w:rFonts w:eastAsia="Calibri" w:cstheme="minorHAnsi"/>
          <w:color w:val="000000"/>
          <w:sz w:val="18"/>
          <w:szCs w:val="18"/>
        </w:rPr>
        <w:t>)</w:t>
      </w:r>
      <w:r w:rsidRPr="00343D02">
        <w:rPr>
          <w:rFonts w:eastAsia="Calibri" w:cstheme="minorHAnsi"/>
          <w:color w:val="000000"/>
          <w:sz w:val="18"/>
          <w:szCs w:val="18"/>
        </w:rPr>
        <w:t>.</w:t>
      </w:r>
    </w:p>
    <w:p w:rsidR="0093192F" w:rsidRPr="00343D02" w:rsidRDefault="0093192F" w:rsidP="00A853FE">
      <w:pPr>
        <w:spacing w:before="100" w:after="0" w:line="260" w:lineRule="atLeast"/>
        <w:ind w:right="144"/>
        <w:jc w:val="both"/>
        <w:textAlignment w:val="baseline"/>
        <w:rPr>
          <w:rFonts w:eastAsia="Calibri" w:cstheme="minorHAnsi"/>
          <w:sz w:val="18"/>
          <w:szCs w:val="18"/>
        </w:rPr>
      </w:pPr>
      <w:proofErr w:type="gramStart"/>
      <w:r w:rsidRPr="00343D02">
        <w:rPr>
          <w:rFonts w:eastAsia="Calibri" w:cstheme="minorHAnsi"/>
          <w:b/>
          <w:bCs/>
          <w:color w:val="000000"/>
          <w:sz w:val="18"/>
          <w:szCs w:val="18"/>
        </w:rPr>
        <w:t>E-5</w:t>
      </w:r>
      <w:r w:rsidR="00552D55" w:rsidRPr="00984ED3">
        <w:rPr>
          <w:rFonts w:eastAsia="Calibri" w:cstheme="minorHAnsi"/>
          <w:b/>
          <w:bCs/>
          <w:color w:val="000000"/>
          <w:sz w:val="18"/>
          <w:szCs w:val="18"/>
        </w:rPr>
        <w:t>.</w:t>
      </w:r>
      <w:proofErr w:type="gramEnd"/>
      <w:r w:rsidR="00552D55" w:rsidRPr="00984ED3">
        <w:rPr>
          <w:rFonts w:eastAsia="Calibri" w:cstheme="minorHAnsi"/>
          <w:b/>
          <w:bCs/>
          <w:color w:val="000000"/>
          <w:sz w:val="18"/>
          <w:szCs w:val="18"/>
        </w:rPr>
        <w:t xml:space="preserve">  </w:t>
      </w:r>
      <w:proofErr w:type="gramStart"/>
      <w:r w:rsidR="00552D55" w:rsidRPr="00552D55">
        <w:rPr>
          <w:rFonts w:eastAsia="Calibri" w:cstheme="minorHAnsi"/>
          <w:b/>
          <w:bCs/>
          <w:color w:val="000000"/>
          <w:sz w:val="18"/>
          <w:szCs w:val="18"/>
          <w:u w:val="single"/>
        </w:rPr>
        <w:t>ALTERNATIVE TO STROKE AND DISTANCE</w:t>
      </w:r>
      <w:r w:rsidR="00552D55" w:rsidRPr="00552D55">
        <w:rPr>
          <w:rFonts w:eastAsia="Calibri" w:cstheme="minorHAnsi"/>
          <w:color w:val="000000"/>
          <w:sz w:val="18"/>
          <w:szCs w:val="18"/>
          <w:u w:val="single"/>
        </w:rPr>
        <w:t>.</w:t>
      </w:r>
      <w:proofErr w:type="gramEnd"/>
      <w:r w:rsidRPr="00343D02">
        <w:rPr>
          <w:rFonts w:eastAsia="Calibri" w:cstheme="minorHAnsi"/>
          <w:color w:val="000000"/>
          <w:sz w:val="18"/>
          <w:szCs w:val="18"/>
        </w:rPr>
        <w:t xml:space="preserve"> When a provisional ball </w:t>
      </w:r>
      <w:r w:rsidR="00552D55" w:rsidRPr="00552D55">
        <w:rPr>
          <w:rFonts w:eastAsia="Calibri" w:cstheme="minorHAnsi"/>
          <w:color w:val="000000"/>
          <w:sz w:val="18"/>
          <w:szCs w:val="18"/>
          <w:u w:val="single"/>
        </w:rPr>
        <w:t>HAS NOT BEEN PLAYED</w:t>
      </w:r>
      <w:r w:rsidRPr="00343D02">
        <w:rPr>
          <w:rFonts w:eastAsia="Calibri" w:cstheme="minorHAnsi"/>
          <w:color w:val="000000"/>
          <w:sz w:val="18"/>
          <w:szCs w:val="18"/>
        </w:rPr>
        <w:t xml:space="preserve">, a player may take </w:t>
      </w:r>
      <w:r w:rsidR="00552D55" w:rsidRPr="00552D55">
        <w:rPr>
          <w:rFonts w:eastAsia="Calibri" w:cstheme="minorHAnsi"/>
          <w:color w:val="000000"/>
          <w:sz w:val="18"/>
          <w:szCs w:val="18"/>
          <w:u w:val="single"/>
        </w:rPr>
        <w:t>stroke and distance relief</w:t>
      </w:r>
      <w:r w:rsidRPr="00343D02">
        <w:rPr>
          <w:rFonts w:eastAsia="Calibri" w:cstheme="minorHAnsi"/>
          <w:color w:val="000000"/>
          <w:sz w:val="18"/>
          <w:szCs w:val="18"/>
        </w:rPr>
        <w:t xml:space="preserve"> for a ball that is out-of-bounds or cannot be found. This option allows the player to drop within a large area between the point where the ball went out of bounds or was lost and the closest edge of the fairway (plus two club lengths), not nearer the hole. The player incurs </w:t>
      </w:r>
      <w:r w:rsidR="00552D55" w:rsidRPr="00552D55">
        <w:rPr>
          <w:rFonts w:eastAsia="Calibri" w:cstheme="minorHAnsi"/>
          <w:color w:val="000000"/>
          <w:sz w:val="18"/>
          <w:szCs w:val="18"/>
          <w:u w:val="single"/>
        </w:rPr>
        <w:t>two (2) penalty strokes</w:t>
      </w:r>
      <w:r w:rsidRPr="00343D02">
        <w:rPr>
          <w:rFonts w:eastAsia="Calibri" w:cstheme="minorHAnsi"/>
          <w:color w:val="000000"/>
          <w:sz w:val="18"/>
          <w:szCs w:val="18"/>
        </w:rPr>
        <w:t xml:space="preserve"> when using this relief option. </w:t>
      </w:r>
    </w:p>
    <w:p w:rsidR="0093192F" w:rsidRPr="00343D02" w:rsidRDefault="0093192F" w:rsidP="00A853FE">
      <w:pPr>
        <w:spacing w:after="0" w:line="260" w:lineRule="atLeast"/>
        <w:jc w:val="both"/>
        <w:rPr>
          <w:rFonts w:eastAsia="Calibri" w:cstheme="minorHAnsi"/>
          <w:color w:val="000000"/>
          <w:sz w:val="18"/>
          <w:szCs w:val="18"/>
        </w:rPr>
      </w:pPr>
      <w:r w:rsidRPr="00343D02">
        <w:rPr>
          <w:rFonts w:eastAsia="Calibri" w:cstheme="minorHAnsi"/>
          <w:sz w:val="18"/>
          <w:szCs w:val="18"/>
        </w:rPr>
        <w:br w:type="textWrapping" w:clear="all"/>
      </w:r>
      <w:proofErr w:type="gramStart"/>
      <w:r w:rsidRPr="00343D02">
        <w:rPr>
          <w:rFonts w:eastAsia="Calibri" w:cstheme="minorHAnsi"/>
          <w:b/>
          <w:bCs/>
          <w:color w:val="000000"/>
          <w:sz w:val="18"/>
          <w:szCs w:val="18"/>
        </w:rPr>
        <w:t>F-1.</w:t>
      </w:r>
      <w:proofErr w:type="gramEnd"/>
      <w:r w:rsidRPr="00343D02">
        <w:rPr>
          <w:rFonts w:eastAsia="Calibri" w:cstheme="minorHAnsi"/>
          <w:b/>
          <w:bCs/>
          <w:color w:val="000000"/>
          <w:sz w:val="18"/>
          <w:szCs w:val="18"/>
        </w:rPr>
        <w:t xml:space="preserve"> </w:t>
      </w:r>
      <w:proofErr w:type="gramStart"/>
      <w:r w:rsidR="00552D55" w:rsidRPr="00552D55">
        <w:rPr>
          <w:rFonts w:eastAsia="Calibri" w:cstheme="minorHAnsi"/>
          <w:b/>
          <w:bCs/>
          <w:color w:val="000000"/>
          <w:sz w:val="18"/>
          <w:szCs w:val="18"/>
          <w:u w:val="single"/>
        </w:rPr>
        <w:t>ABNORMAL COURSE CONDITIONS</w:t>
      </w:r>
      <w:r w:rsidR="00E37786">
        <w:rPr>
          <w:rFonts w:eastAsia="Calibri" w:cstheme="minorHAnsi"/>
          <w:color w:val="000000"/>
          <w:sz w:val="18"/>
          <w:szCs w:val="18"/>
        </w:rPr>
        <w:t>.</w:t>
      </w:r>
      <w:proofErr w:type="gramEnd"/>
      <w:r w:rsidR="00552D55" w:rsidRPr="00552D55">
        <w:rPr>
          <w:rFonts w:eastAsia="Calibri" w:cstheme="minorHAnsi"/>
          <w:color w:val="000000"/>
          <w:sz w:val="18"/>
          <w:szCs w:val="18"/>
        </w:rPr>
        <w:t xml:space="preserve"> </w:t>
      </w:r>
      <w:proofErr w:type="gramStart"/>
      <w:r w:rsidRPr="00343D02">
        <w:rPr>
          <w:rFonts w:eastAsia="Calibri" w:cstheme="minorHAnsi"/>
          <w:color w:val="000000"/>
          <w:sz w:val="18"/>
          <w:szCs w:val="18"/>
        </w:rPr>
        <w:t>include</w:t>
      </w:r>
      <w:proofErr w:type="gramEnd"/>
      <w:r w:rsidRPr="00343D02">
        <w:rPr>
          <w:rFonts w:eastAsia="Calibri" w:cstheme="minorHAnsi"/>
          <w:color w:val="000000"/>
          <w:sz w:val="18"/>
          <w:szCs w:val="18"/>
        </w:rPr>
        <w:t xml:space="preserve"> all areas marked </w:t>
      </w:r>
      <w:r w:rsidR="00737786" w:rsidRPr="00343D02">
        <w:rPr>
          <w:rFonts w:eastAsia="Calibri" w:cstheme="minorHAnsi"/>
          <w:color w:val="000000"/>
          <w:sz w:val="18"/>
          <w:szCs w:val="18"/>
        </w:rPr>
        <w:t>as</w:t>
      </w:r>
      <w:r w:rsidRPr="00343D02">
        <w:rPr>
          <w:rFonts w:eastAsia="Calibri" w:cstheme="minorHAnsi"/>
          <w:color w:val="000000"/>
          <w:sz w:val="18"/>
          <w:szCs w:val="18"/>
        </w:rPr>
        <w:t xml:space="preserve"> ground-under-repair, </w:t>
      </w:r>
      <w:proofErr w:type="spellStart"/>
      <w:r w:rsidRPr="00343D02">
        <w:rPr>
          <w:rFonts w:eastAsia="Calibri" w:cstheme="minorHAnsi"/>
          <w:color w:val="000000"/>
          <w:sz w:val="18"/>
          <w:szCs w:val="18"/>
        </w:rPr>
        <w:t>french</w:t>
      </w:r>
      <w:proofErr w:type="spellEnd"/>
      <w:r w:rsidRPr="00343D02">
        <w:rPr>
          <w:rFonts w:eastAsia="Calibri" w:cstheme="minorHAnsi"/>
          <w:color w:val="000000"/>
          <w:sz w:val="18"/>
          <w:szCs w:val="18"/>
        </w:rPr>
        <w:t xml:space="preserve"> drains or abnormal conditions within bunkers that were caused by weather (furrows), animals (tracks or dig marks) or lack of maintenance (player footprints, uneven or unlevel rake marks). Ball may be lifted, cleaned and FREE relief taken for a ball in the </w:t>
      </w:r>
      <w:r w:rsidR="00E37786">
        <w:rPr>
          <w:rFonts w:eastAsia="Calibri" w:cstheme="minorHAnsi"/>
          <w:color w:val="000000"/>
          <w:sz w:val="18"/>
          <w:szCs w:val="18"/>
        </w:rPr>
        <w:t>G</w:t>
      </w:r>
      <w:r w:rsidRPr="00343D02">
        <w:rPr>
          <w:rFonts w:eastAsia="Calibri" w:cstheme="minorHAnsi"/>
          <w:color w:val="000000"/>
          <w:sz w:val="18"/>
          <w:szCs w:val="18"/>
        </w:rPr>
        <w:t xml:space="preserve">eneral </w:t>
      </w:r>
      <w:r w:rsidR="00E37786">
        <w:rPr>
          <w:rFonts w:eastAsia="Calibri" w:cstheme="minorHAnsi"/>
          <w:color w:val="000000"/>
          <w:sz w:val="18"/>
          <w:szCs w:val="18"/>
        </w:rPr>
        <w:t>A</w:t>
      </w:r>
      <w:r w:rsidRPr="00343D02">
        <w:rPr>
          <w:rFonts w:eastAsia="Calibri" w:cstheme="minorHAnsi"/>
          <w:color w:val="000000"/>
          <w:sz w:val="18"/>
          <w:szCs w:val="18"/>
        </w:rPr>
        <w:t xml:space="preserve">rea or within a bunker: lifted, area </w:t>
      </w:r>
      <w:r w:rsidR="00737786" w:rsidRPr="00343D02">
        <w:rPr>
          <w:rFonts w:eastAsia="Calibri" w:cstheme="minorHAnsi"/>
          <w:color w:val="000000"/>
          <w:sz w:val="18"/>
          <w:szCs w:val="18"/>
        </w:rPr>
        <w:t>raked,</w:t>
      </w:r>
      <w:r w:rsidRPr="00343D02">
        <w:rPr>
          <w:rFonts w:eastAsia="Calibri" w:cstheme="minorHAnsi"/>
          <w:color w:val="000000"/>
          <w:sz w:val="18"/>
          <w:szCs w:val="18"/>
        </w:rPr>
        <w:t xml:space="preserve"> and ball replaced at its original lie position (Rule 16.1). </w:t>
      </w:r>
    </w:p>
    <w:p w:rsidR="00584464" w:rsidRPr="00343D02" w:rsidRDefault="0093192F" w:rsidP="0097177D">
      <w:pPr>
        <w:spacing w:after="0" w:line="260" w:lineRule="atLeast"/>
        <w:ind w:right="138"/>
        <w:jc w:val="both"/>
        <w:textAlignment w:val="baseline"/>
        <w:rPr>
          <w:rFonts w:eastAsia="Calibri" w:cstheme="minorHAnsi"/>
          <w:color w:val="000000"/>
          <w:sz w:val="18"/>
          <w:szCs w:val="18"/>
        </w:rPr>
      </w:pPr>
      <w:proofErr w:type="gramStart"/>
      <w:r w:rsidRPr="00343D02">
        <w:rPr>
          <w:rFonts w:eastAsia="Calibri" w:cstheme="minorHAnsi"/>
          <w:b/>
          <w:bCs/>
          <w:color w:val="000000"/>
          <w:sz w:val="18"/>
          <w:szCs w:val="18"/>
        </w:rPr>
        <w:lastRenderedPageBreak/>
        <w:t>F-2.</w:t>
      </w:r>
      <w:proofErr w:type="gramEnd"/>
      <w:r w:rsidRPr="00343D02">
        <w:rPr>
          <w:rFonts w:eastAsia="Calibri" w:cstheme="minorHAnsi"/>
          <w:b/>
          <w:bCs/>
          <w:color w:val="000000"/>
          <w:sz w:val="18"/>
          <w:szCs w:val="18"/>
        </w:rPr>
        <w:t xml:space="preserve"> </w:t>
      </w:r>
      <w:proofErr w:type="gramStart"/>
      <w:r w:rsidR="00552D55" w:rsidRPr="00552D55">
        <w:rPr>
          <w:rFonts w:eastAsia="Calibri" w:cstheme="minorHAnsi"/>
          <w:b/>
          <w:bCs/>
          <w:color w:val="000000"/>
          <w:sz w:val="18"/>
          <w:szCs w:val="18"/>
          <w:u w:val="single"/>
        </w:rPr>
        <w:t>EMBEDDED BALL</w:t>
      </w:r>
      <w:r w:rsidR="00E37786">
        <w:rPr>
          <w:rFonts w:eastAsia="Calibri" w:cstheme="minorHAnsi"/>
          <w:b/>
          <w:bCs/>
          <w:color w:val="000000"/>
          <w:sz w:val="18"/>
          <w:szCs w:val="18"/>
          <w:u w:val="single"/>
        </w:rPr>
        <w:t>.</w:t>
      </w:r>
      <w:proofErr w:type="gramEnd"/>
      <w:r w:rsidRPr="00343D02">
        <w:rPr>
          <w:rFonts w:eastAsia="Calibri" w:cstheme="minorHAnsi"/>
          <w:b/>
          <w:bCs/>
          <w:color w:val="000000"/>
          <w:sz w:val="18"/>
          <w:szCs w:val="18"/>
        </w:rPr>
        <w:t xml:space="preserve"> </w:t>
      </w:r>
      <w:r w:rsidRPr="00343D02">
        <w:rPr>
          <w:rFonts w:eastAsia="Calibri" w:cstheme="minorHAnsi"/>
          <w:color w:val="000000"/>
          <w:sz w:val="18"/>
          <w:szCs w:val="18"/>
        </w:rPr>
        <w:t xml:space="preserve">Anywhere in the </w:t>
      </w:r>
      <w:r w:rsidR="00E37786">
        <w:rPr>
          <w:rFonts w:eastAsia="Calibri" w:cstheme="minorHAnsi"/>
          <w:color w:val="000000"/>
          <w:sz w:val="18"/>
          <w:szCs w:val="18"/>
        </w:rPr>
        <w:t>G</w:t>
      </w:r>
      <w:r w:rsidRPr="00343D02">
        <w:rPr>
          <w:rFonts w:eastAsia="Calibri" w:cstheme="minorHAnsi"/>
          <w:color w:val="000000"/>
          <w:sz w:val="18"/>
          <w:szCs w:val="18"/>
        </w:rPr>
        <w:t xml:space="preserve">eneral </w:t>
      </w:r>
      <w:r w:rsidR="00E37786">
        <w:rPr>
          <w:rFonts w:eastAsia="Calibri" w:cstheme="minorHAnsi"/>
          <w:color w:val="000000"/>
          <w:sz w:val="18"/>
          <w:szCs w:val="18"/>
        </w:rPr>
        <w:t>A</w:t>
      </w:r>
      <w:r w:rsidRPr="00343D02">
        <w:rPr>
          <w:rFonts w:eastAsia="Calibri" w:cstheme="minorHAnsi"/>
          <w:color w:val="000000"/>
          <w:sz w:val="18"/>
          <w:szCs w:val="18"/>
        </w:rPr>
        <w:t xml:space="preserve">rea, an </w:t>
      </w:r>
      <w:r w:rsidR="00552D55" w:rsidRPr="00552D55">
        <w:rPr>
          <w:rFonts w:eastAsia="Calibri" w:cstheme="minorHAnsi"/>
          <w:color w:val="000000"/>
          <w:sz w:val="18"/>
          <w:szCs w:val="18"/>
          <w:u w:val="single"/>
        </w:rPr>
        <w:t>embedde</w:t>
      </w:r>
      <w:r w:rsidRPr="00984ED3">
        <w:rPr>
          <w:rFonts w:eastAsia="Calibri" w:cstheme="minorHAnsi"/>
          <w:color w:val="000000"/>
          <w:sz w:val="18"/>
          <w:szCs w:val="18"/>
          <w:u w:val="single"/>
        </w:rPr>
        <w:t>d</w:t>
      </w:r>
      <w:r w:rsidRPr="00343D02">
        <w:rPr>
          <w:rFonts w:eastAsia="Calibri" w:cstheme="minorHAnsi"/>
          <w:color w:val="000000"/>
          <w:sz w:val="18"/>
          <w:szCs w:val="18"/>
        </w:rPr>
        <w:t xml:space="preserve"> ball may be given FREE relief by lifting, cleaning and dropping the ball (Rule 16.3)</w:t>
      </w:r>
      <w:r w:rsidR="00A61B7E">
        <w:rPr>
          <w:rFonts w:eastAsia="Calibri" w:cstheme="minorHAnsi"/>
          <w:color w:val="000000"/>
          <w:sz w:val="18"/>
          <w:szCs w:val="18"/>
        </w:rPr>
        <w:t xml:space="preserve"> a</w:t>
      </w:r>
      <w:r w:rsidR="00E37786">
        <w:rPr>
          <w:rFonts w:eastAsia="Calibri" w:cstheme="minorHAnsi"/>
          <w:color w:val="000000"/>
          <w:sz w:val="18"/>
          <w:szCs w:val="18"/>
        </w:rPr>
        <w:t>s close as possible to where it was embedded.</w:t>
      </w:r>
    </w:p>
    <w:p w:rsidR="0093192F" w:rsidRPr="00343D02" w:rsidRDefault="0093192F" w:rsidP="0097177D">
      <w:pPr>
        <w:spacing w:after="0" w:line="260" w:lineRule="atLeast"/>
        <w:ind w:right="138"/>
        <w:jc w:val="both"/>
        <w:textAlignment w:val="baseline"/>
        <w:rPr>
          <w:rFonts w:eastAsia="Calibri" w:cstheme="minorHAnsi"/>
          <w:sz w:val="18"/>
          <w:szCs w:val="18"/>
        </w:rPr>
      </w:pPr>
      <w:r w:rsidRPr="00343D02">
        <w:rPr>
          <w:rFonts w:eastAsia="Calibri" w:cstheme="minorHAnsi"/>
          <w:color w:val="000000"/>
          <w:sz w:val="18"/>
          <w:szCs w:val="18"/>
        </w:rPr>
        <w:t> </w:t>
      </w:r>
    </w:p>
    <w:p w:rsidR="00584464" w:rsidRPr="00343D02" w:rsidRDefault="0093192F" w:rsidP="0097177D">
      <w:pPr>
        <w:spacing w:after="0" w:line="260" w:lineRule="atLeast"/>
        <w:ind w:right="138"/>
        <w:jc w:val="both"/>
        <w:textAlignment w:val="baseline"/>
        <w:rPr>
          <w:rFonts w:eastAsia="Calibri" w:cstheme="minorHAnsi"/>
          <w:color w:val="000000"/>
          <w:sz w:val="18"/>
          <w:szCs w:val="18"/>
        </w:rPr>
      </w:pPr>
      <w:proofErr w:type="gramStart"/>
      <w:r w:rsidRPr="00343D02">
        <w:rPr>
          <w:rFonts w:eastAsia="Calibri" w:cstheme="minorHAnsi"/>
          <w:b/>
          <w:bCs/>
          <w:color w:val="000000"/>
          <w:sz w:val="18"/>
          <w:szCs w:val="18"/>
        </w:rPr>
        <w:t>F-4.</w:t>
      </w:r>
      <w:proofErr w:type="gramEnd"/>
      <w:r w:rsidRPr="00343D02">
        <w:rPr>
          <w:rFonts w:eastAsia="Calibri" w:cstheme="minorHAnsi"/>
          <w:b/>
          <w:bCs/>
          <w:color w:val="000000"/>
          <w:sz w:val="18"/>
          <w:szCs w:val="18"/>
        </w:rPr>
        <w:t xml:space="preserve"> </w:t>
      </w:r>
      <w:proofErr w:type="gramStart"/>
      <w:r w:rsidR="00552D55" w:rsidRPr="00552D55">
        <w:rPr>
          <w:rFonts w:eastAsia="Calibri" w:cstheme="minorHAnsi"/>
          <w:b/>
          <w:bCs/>
          <w:color w:val="000000"/>
          <w:sz w:val="18"/>
          <w:szCs w:val="18"/>
          <w:u w:val="single"/>
        </w:rPr>
        <w:t>EXTENSIVE DAMAGE</w:t>
      </w:r>
      <w:r w:rsidR="00E37786">
        <w:rPr>
          <w:rFonts w:eastAsia="Calibri" w:cstheme="minorHAnsi"/>
          <w:b/>
          <w:bCs/>
          <w:color w:val="000000"/>
          <w:sz w:val="18"/>
          <w:szCs w:val="18"/>
          <w:u w:val="single"/>
        </w:rPr>
        <w:t>.</w:t>
      </w:r>
      <w:proofErr w:type="gramEnd"/>
      <w:r w:rsidRPr="00343D02">
        <w:rPr>
          <w:rFonts w:eastAsia="Calibri" w:cstheme="minorHAnsi"/>
          <w:color w:val="000000"/>
          <w:sz w:val="18"/>
          <w:szCs w:val="18"/>
        </w:rPr>
        <w:t xml:space="preserve"> When deep ruts or other unusual damage has resulted from heavy rain</w:t>
      </w:r>
      <w:r w:rsidR="00737786" w:rsidRPr="00343D02">
        <w:rPr>
          <w:rFonts w:eastAsia="Calibri" w:cstheme="minorHAnsi"/>
          <w:color w:val="000000"/>
          <w:sz w:val="18"/>
          <w:szCs w:val="18"/>
        </w:rPr>
        <w:t xml:space="preserve"> or traffic</w:t>
      </w:r>
      <w:r w:rsidRPr="00343D02">
        <w:rPr>
          <w:rFonts w:eastAsia="Calibri" w:cstheme="minorHAnsi"/>
          <w:color w:val="000000"/>
          <w:sz w:val="18"/>
          <w:szCs w:val="18"/>
        </w:rPr>
        <w:t xml:space="preserve">, the COMMITTEE has the authority to declare such unusual damage </w:t>
      </w:r>
      <w:r w:rsidR="00544436" w:rsidRPr="00343D02">
        <w:rPr>
          <w:rFonts w:eastAsia="Calibri" w:cstheme="minorHAnsi"/>
          <w:color w:val="000000"/>
          <w:sz w:val="18"/>
          <w:szCs w:val="18"/>
        </w:rPr>
        <w:t>(more than 1/3 golf ball size deep) in many general areas (</w:t>
      </w:r>
      <w:r w:rsidR="00AF046E" w:rsidRPr="00343D02">
        <w:rPr>
          <w:rFonts w:eastAsia="Calibri" w:cstheme="minorHAnsi"/>
          <w:color w:val="000000"/>
          <w:sz w:val="18"/>
          <w:szCs w:val="18"/>
        </w:rPr>
        <w:t>e.g.</w:t>
      </w:r>
      <w:r w:rsidR="00544436" w:rsidRPr="00343D02">
        <w:rPr>
          <w:rFonts w:eastAsia="Calibri" w:cstheme="minorHAnsi"/>
          <w:color w:val="000000"/>
          <w:sz w:val="18"/>
          <w:szCs w:val="18"/>
        </w:rPr>
        <w:t xml:space="preserve">, right and left side dirt areas of hole #3, left side dirt area near the green of hole # 11, and right side of fairway bunker of hole #15) </w:t>
      </w:r>
      <w:r w:rsidRPr="00343D02">
        <w:rPr>
          <w:rFonts w:eastAsia="Calibri" w:cstheme="minorHAnsi"/>
          <w:color w:val="000000"/>
          <w:sz w:val="18"/>
          <w:szCs w:val="18"/>
        </w:rPr>
        <w:t xml:space="preserve">as </w:t>
      </w:r>
      <w:r w:rsidR="00552D55" w:rsidRPr="00552D55">
        <w:rPr>
          <w:rFonts w:eastAsia="Calibri" w:cstheme="minorHAnsi"/>
          <w:color w:val="000000"/>
          <w:sz w:val="18"/>
          <w:szCs w:val="18"/>
          <w:u w:val="single"/>
        </w:rPr>
        <w:t>ground-under-repair</w:t>
      </w:r>
      <w:r w:rsidRPr="00343D02">
        <w:rPr>
          <w:rFonts w:eastAsia="Calibri" w:cstheme="minorHAnsi"/>
          <w:color w:val="000000"/>
          <w:sz w:val="18"/>
          <w:szCs w:val="18"/>
        </w:rPr>
        <w:t xml:space="preserve"> and FREE relief may be taken</w:t>
      </w:r>
      <w:r w:rsidR="00544436" w:rsidRPr="00343D02">
        <w:rPr>
          <w:rFonts w:eastAsia="Calibri" w:cstheme="minorHAnsi"/>
          <w:color w:val="000000"/>
          <w:sz w:val="18"/>
          <w:szCs w:val="18"/>
        </w:rPr>
        <w:t xml:space="preserve"> </w:t>
      </w:r>
      <w:r w:rsidR="00A61B7E">
        <w:rPr>
          <w:rFonts w:eastAsia="Calibri" w:cstheme="minorHAnsi"/>
          <w:color w:val="000000"/>
          <w:sz w:val="18"/>
          <w:szCs w:val="18"/>
        </w:rPr>
        <w:t>within</w:t>
      </w:r>
      <w:r w:rsidR="00544436" w:rsidRPr="00343D02">
        <w:rPr>
          <w:rFonts w:eastAsia="Calibri" w:cstheme="minorHAnsi"/>
          <w:color w:val="000000"/>
          <w:sz w:val="18"/>
          <w:szCs w:val="18"/>
        </w:rPr>
        <w:t xml:space="preserve"> a similar condition within one club length (Rule 16.1b)</w:t>
      </w:r>
      <w:r w:rsidRPr="00343D02">
        <w:rPr>
          <w:rFonts w:eastAsia="Calibri" w:cstheme="minorHAnsi"/>
          <w:color w:val="000000"/>
          <w:sz w:val="18"/>
          <w:szCs w:val="18"/>
        </w:rPr>
        <w:t>.</w:t>
      </w:r>
    </w:p>
    <w:p w:rsidR="0093192F" w:rsidRPr="00343D02" w:rsidRDefault="0093192F" w:rsidP="0097177D">
      <w:pPr>
        <w:spacing w:after="0" w:line="260" w:lineRule="atLeast"/>
        <w:ind w:right="138"/>
        <w:jc w:val="both"/>
        <w:textAlignment w:val="baseline"/>
        <w:rPr>
          <w:rFonts w:eastAsia="Calibri" w:cstheme="minorHAnsi"/>
          <w:sz w:val="18"/>
          <w:szCs w:val="18"/>
        </w:rPr>
      </w:pPr>
    </w:p>
    <w:p w:rsidR="00197056" w:rsidRPr="00343D02" w:rsidRDefault="0093192F" w:rsidP="0097177D">
      <w:pPr>
        <w:spacing w:after="100" w:afterAutospacing="1" w:line="260" w:lineRule="atLeast"/>
        <w:ind w:right="138"/>
        <w:jc w:val="both"/>
        <w:textAlignment w:val="baseline"/>
        <w:rPr>
          <w:rFonts w:eastAsia="Calibri" w:cstheme="minorHAnsi"/>
          <w:color w:val="000000"/>
          <w:sz w:val="18"/>
          <w:szCs w:val="18"/>
        </w:rPr>
      </w:pPr>
      <w:proofErr w:type="gramStart"/>
      <w:r w:rsidRPr="00343D02">
        <w:rPr>
          <w:rFonts w:eastAsia="Calibri" w:cstheme="minorHAnsi"/>
          <w:b/>
          <w:bCs/>
          <w:color w:val="000000"/>
          <w:sz w:val="18"/>
          <w:szCs w:val="18"/>
        </w:rPr>
        <w:t>F-5.</w:t>
      </w:r>
      <w:proofErr w:type="gramEnd"/>
      <w:r w:rsidRPr="00343D02">
        <w:rPr>
          <w:rFonts w:eastAsia="Calibri" w:cstheme="minorHAnsi"/>
          <w:b/>
          <w:bCs/>
          <w:color w:val="000000"/>
          <w:sz w:val="18"/>
          <w:szCs w:val="18"/>
        </w:rPr>
        <w:t xml:space="preserve"> </w:t>
      </w:r>
      <w:proofErr w:type="gramStart"/>
      <w:r w:rsidR="00552D55" w:rsidRPr="00552D55">
        <w:rPr>
          <w:rFonts w:eastAsia="Calibri" w:cstheme="minorHAnsi"/>
          <w:b/>
          <w:bCs/>
          <w:color w:val="000000"/>
          <w:sz w:val="18"/>
          <w:szCs w:val="18"/>
          <w:u w:val="single"/>
        </w:rPr>
        <w:t>RELIEF FROM INTERFERENCE FROM A SPECIFIC IMMOVABLE OBSTRUCTION</w:t>
      </w:r>
      <w:r w:rsidR="00552D55" w:rsidRPr="00552D55">
        <w:rPr>
          <w:rFonts w:eastAsia="Calibri" w:cstheme="minorHAnsi"/>
          <w:color w:val="000000"/>
          <w:sz w:val="18"/>
          <w:szCs w:val="18"/>
          <w:u w:val="single"/>
        </w:rPr>
        <w:t>.</w:t>
      </w:r>
      <w:proofErr w:type="gramEnd"/>
      <w:r w:rsidRPr="00343D02">
        <w:rPr>
          <w:rFonts w:eastAsia="Calibri" w:cstheme="minorHAnsi"/>
          <w:color w:val="000000"/>
          <w:sz w:val="18"/>
          <w:szCs w:val="18"/>
        </w:rPr>
        <w:t xml:space="preserve"> </w:t>
      </w:r>
      <w:proofErr w:type="gramStart"/>
      <w:r w:rsidR="00197056" w:rsidRPr="00343D02">
        <w:rPr>
          <w:rFonts w:eastAsia="Calibri" w:cstheme="minorHAnsi"/>
          <w:color w:val="000000"/>
          <w:sz w:val="18"/>
          <w:szCs w:val="18"/>
        </w:rPr>
        <w:t>When an immovable obstruction, such as a sprinkler or control box that causes interference with stance or swing, FREE relief may be taken.</w:t>
      </w:r>
      <w:proofErr w:type="gramEnd"/>
      <w:r w:rsidR="00197056" w:rsidRPr="00343D02">
        <w:rPr>
          <w:rFonts w:eastAsia="Calibri" w:cstheme="minorHAnsi"/>
          <w:color w:val="000000"/>
          <w:sz w:val="18"/>
          <w:szCs w:val="18"/>
        </w:rPr>
        <w:t xml:space="preserve"> FREE relief may also be taken if the obstruction is on the line-of-play and is within two-club lengths of the putting green edge and within two-club lengths of the ball (Rule 16.1(b). Relief from protective fences may be taken, but only stance and swing - not line-of-flight. NOTE</w:t>
      </w:r>
      <w:r w:rsidR="00197056" w:rsidRPr="00984ED3">
        <w:rPr>
          <w:rFonts w:eastAsia="Calibri" w:cstheme="minorHAnsi"/>
          <w:color w:val="000000"/>
          <w:sz w:val="18"/>
          <w:szCs w:val="18"/>
        </w:rPr>
        <w:t>:  </w:t>
      </w:r>
      <w:r w:rsidR="00197056" w:rsidRPr="00A61B7E">
        <w:rPr>
          <w:rFonts w:eastAsia="Calibri" w:cstheme="minorHAnsi"/>
          <w:color w:val="000000"/>
          <w:sz w:val="18"/>
          <w:szCs w:val="18"/>
          <w:u w:val="single"/>
        </w:rPr>
        <w:t>Free relief</w:t>
      </w:r>
      <w:r w:rsidR="00197056" w:rsidRPr="00343D02">
        <w:rPr>
          <w:rFonts w:eastAsia="Calibri" w:cstheme="minorHAnsi"/>
          <w:color w:val="000000"/>
          <w:sz w:val="18"/>
          <w:szCs w:val="18"/>
        </w:rPr>
        <w:t xml:space="preserve"> is not allowed from golf course boundary fences.</w:t>
      </w:r>
    </w:p>
    <w:p w:rsidR="0093192F" w:rsidRPr="00343D02" w:rsidRDefault="0093192F" w:rsidP="0097177D">
      <w:pPr>
        <w:spacing w:before="100" w:after="0" w:line="260" w:lineRule="atLeast"/>
        <w:ind w:right="138"/>
        <w:jc w:val="both"/>
        <w:textAlignment w:val="baseline"/>
        <w:rPr>
          <w:rFonts w:eastAsia="Calibri" w:cstheme="minorHAnsi"/>
          <w:color w:val="000000"/>
          <w:sz w:val="18"/>
          <w:szCs w:val="18"/>
        </w:rPr>
      </w:pPr>
      <w:proofErr w:type="gramStart"/>
      <w:r w:rsidRPr="00343D02">
        <w:rPr>
          <w:rFonts w:eastAsia="Calibri" w:cstheme="minorHAnsi"/>
          <w:b/>
          <w:bCs/>
          <w:color w:val="000000"/>
          <w:sz w:val="18"/>
          <w:szCs w:val="18"/>
        </w:rPr>
        <w:t xml:space="preserve">F-9.2. </w:t>
      </w:r>
      <w:r w:rsidR="00552D55" w:rsidRPr="00552D55">
        <w:rPr>
          <w:rFonts w:eastAsia="Calibri" w:cstheme="minorHAnsi"/>
          <w:b/>
          <w:bCs/>
          <w:color w:val="000000"/>
          <w:sz w:val="18"/>
          <w:szCs w:val="18"/>
          <w:u w:val="single"/>
        </w:rPr>
        <w:t>TREE ROOTS</w:t>
      </w:r>
      <w:r w:rsidR="00552D55" w:rsidRPr="00552D55">
        <w:rPr>
          <w:rFonts w:eastAsia="Calibri" w:cstheme="minorHAnsi"/>
          <w:color w:val="000000"/>
          <w:sz w:val="18"/>
          <w:szCs w:val="18"/>
          <w:u w:val="single"/>
        </w:rPr>
        <w:t>.</w:t>
      </w:r>
      <w:proofErr w:type="gramEnd"/>
      <w:r w:rsidRPr="00343D02">
        <w:rPr>
          <w:rFonts w:eastAsia="Calibri" w:cstheme="minorHAnsi"/>
          <w:color w:val="000000"/>
          <w:sz w:val="18"/>
          <w:szCs w:val="18"/>
        </w:rPr>
        <w:t xml:space="preserve"> If a player's ball, lying in the fairway or </w:t>
      </w:r>
      <w:r w:rsidR="004D3EC4" w:rsidRPr="00343D02">
        <w:rPr>
          <w:rFonts w:eastAsia="Calibri" w:cstheme="minorHAnsi"/>
          <w:color w:val="000000"/>
          <w:sz w:val="18"/>
          <w:szCs w:val="18"/>
        </w:rPr>
        <w:t>in the rough</w:t>
      </w:r>
      <w:r w:rsidR="00A61B7E">
        <w:rPr>
          <w:rFonts w:eastAsia="Calibri" w:cstheme="minorHAnsi"/>
          <w:color w:val="000000"/>
          <w:sz w:val="18"/>
          <w:szCs w:val="18"/>
        </w:rPr>
        <w:t xml:space="preserve"> </w:t>
      </w:r>
      <w:r w:rsidR="00737786" w:rsidRPr="00343D02">
        <w:rPr>
          <w:rFonts w:eastAsia="Calibri" w:cstheme="minorHAnsi"/>
          <w:color w:val="000000"/>
          <w:sz w:val="18"/>
          <w:szCs w:val="18"/>
        </w:rPr>
        <w:t xml:space="preserve">within </w:t>
      </w:r>
      <w:r w:rsidR="002D3160" w:rsidRPr="00343D02">
        <w:rPr>
          <w:rFonts w:eastAsia="Calibri" w:cstheme="minorHAnsi"/>
          <w:color w:val="000000"/>
          <w:sz w:val="18"/>
          <w:szCs w:val="18"/>
        </w:rPr>
        <w:t>two</w:t>
      </w:r>
      <w:r w:rsidR="00737786" w:rsidRPr="00343D02">
        <w:rPr>
          <w:rFonts w:eastAsia="Calibri" w:cstheme="minorHAnsi"/>
          <w:color w:val="000000"/>
          <w:sz w:val="18"/>
          <w:szCs w:val="18"/>
        </w:rPr>
        <w:t xml:space="preserve"> club length</w:t>
      </w:r>
      <w:r w:rsidR="002D3160" w:rsidRPr="00343D02">
        <w:rPr>
          <w:rFonts w:eastAsia="Calibri" w:cstheme="minorHAnsi"/>
          <w:color w:val="000000"/>
          <w:sz w:val="18"/>
          <w:szCs w:val="18"/>
        </w:rPr>
        <w:t>s</w:t>
      </w:r>
      <w:r w:rsidR="00547DFB" w:rsidRPr="00343D02">
        <w:rPr>
          <w:rFonts w:eastAsia="Calibri" w:cstheme="minorHAnsi"/>
          <w:color w:val="000000"/>
          <w:sz w:val="18"/>
          <w:szCs w:val="18"/>
        </w:rPr>
        <w:t xml:space="preserve"> of</w:t>
      </w:r>
      <w:r w:rsidR="00F31A09" w:rsidRPr="00343D02">
        <w:rPr>
          <w:rFonts w:eastAsia="Calibri" w:cstheme="minorHAnsi"/>
          <w:color w:val="000000"/>
          <w:sz w:val="18"/>
          <w:szCs w:val="18"/>
        </w:rPr>
        <w:t xml:space="preserve"> the fairway</w:t>
      </w:r>
      <w:r w:rsidRPr="00343D02">
        <w:rPr>
          <w:rFonts w:eastAsia="Calibri" w:cstheme="minorHAnsi"/>
          <w:color w:val="000000"/>
          <w:sz w:val="18"/>
          <w:szCs w:val="18"/>
        </w:rPr>
        <w:t xml:space="preserve">, and there is </w:t>
      </w:r>
      <w:r w:rsidR="00484C53">
        <w:rPr>
          <w:rFonts w:eastAsia="Calibri" w:cstheme="minorHAnsi"/>
          <w:color w:val="000000"/>
          <w:sz w:val="18"/>
          <w:szCs w:val="18"/>
        </w:rPr>
        <w:t xml:space="preserve">swing </w:t>
      </w:r>
      <w:r w:rsidRPr="00343D02">
        <w:rPr>
          <w:rFonts w:eastAsia="Calibri" w:cstheme="minorHAnsi"/>
          <w:color w:val="000000"/>
          <w:sz w:val="18"/>
          <w:szCs w:val="18"/>
        </w:rPr>
        <w:t xml:space="preserve">interference </w:t>
      </w:r>
      <w:r w:rsidR="00C360AF" w:rsidRPr="00343D02">
        <w:rPr>
          <w:rFonts w:eastAsia="Calibri" w:cstheme="minorHAnsi"/>
          <w:color w:val="000000"/>
          <w:sz w:val="18"/>
          <w:szCs w:val="18"/>
        </w:rPr>
        <w:t>(</w:t>
      </w:r>
      <w:r w:rsidR="00902F3E" w:rsidRPr="00343D02">
        <w:rPr>
          <w:rFonts w:eastAsia="Calibri" w:cstheme="minorHAnsi"/>
          <w:color w:val="000000"/>
          <w:sz w:val="18"/>
          <w:szCs w:val="18"/>
        </w:rPr>
        <w:t xml:space="preserve">not stance interference) </w:t>
      </w:r>
      <w:r w:rsidRPr="00343D02">
        <w:rPr>
          <w:rFonts w:eastAsia="Calibri" w:cstheme="minorHAnsi"/>
          <w:color w:val="000000"/>
          <w:sz w:val="18"/>
          <w:szCs w:val="18"/>
        </w:rPr>
        <w:t xml:space="preserve">from exposed tree roots, the tree roots are treated as ground-under-repair and FREE relief may be taken </w:t>
      </w:r>
      <w:r w:rsidR="00A61B7E">
        <w:rPr>
          <w:rFonts w:eastAsia="Calibri" w:cstheme="minorHAnsi"/>
          <w:color w:val="000000"/>
          <w:sz w:val="18"/>
          <w:szCs w:val="18"/>
        </w:rPr>
        <w:t>within</w:t>
      </w:r>
      <w:r w:rsidR="00113CDD" w:rsidRPr="00343D02">
        <w:rPr>
          <w:rFonts w:eastAsia="Calibri" w:cstheme="minorHAnsi"/>
          <w:color w:val="000000"/>
          <w:sz w:val="18"/>
          <w:szCs w:val="18"/>
        </w:rPr>
        <w:t xml:space="preserve"> a similar condition (</w:t>
      </w:r>
      <w:r w:rsidR="00193BD8" w:rsidRPr="00343D02">
        <w:rPr>
          <w:rFonts w:eastAsia="Calibri" w:cstheme="minorHAnsi"/>
          <w:color w:val="000000"/>
          <w:sz w:val="18"/>
          <w:szCs w:val="18"/>
        </w:rPr>
        <w:t>i.e., rough to rough or fairway to fairway</w:t>
      </w:r>
      <w:r w:rsidR="007C5CE7" w:rsidRPr="00343D02">
        <w:rPr>
          <w:rFonts w:eastAsia="Calibri" w:cstheme="minorHAnsi"/>
          <w:color w:val="000000"/>
          <w:sz w:val="18"/>
          <w:szCs w:val="18"/>
        </w:rPr>
        <w:t>) within one club length</w:t>
      </w:r>
      <w:r w:rsidR="00484C53">
        <w:rPr>
          <w:rFonts w:eastAsia="Calibri" w:cstheme="minorHAnsi"/>
          <w:color w:val="000000"/>
          <w:sz w:val="18"/>
          <w:szCs w:val="18"/>
        </w:rPr>
        <w:t xml:space="preserve"> </w:t>
      </w:r>
      <w:r w:rsidRPr="00343D02">
        <w:rPr>
          <w:rFonts w:eastAsia="Calibri" w:cstheme="minorHAnsi"/>
          <w:color w:val="000000"/>
          <w:sz w:val="18"/>
          <w:szCs w:val="18"/>
        </w:rPr>
        <w:t>(Rule 16.1(b</w:t>
      </w:r>
      <w:r w:rsidR="004017D8">
        <w:rPr>
          <w:rFonts w:eastAsia="Calibri" w:cstheme="minorHAnsi"/>
          <w:color w:val="000000"/>
          <w:sz w:val="18"/>
          <w:szCs w:val="18"/>
        </w:rPr>
        <w:t>)</w:t>
      </w:r>
      <w:r w:rsidRPr="00343D02">
        <w:rPr>
          <w:rFonts w:eastAsia="Calibri" w:cstheme="minorHAnsi"/>
          <w:color w:val="000000"/>
          <w:sz w:val="18"/>
          <w:szCs w:val="18"/>
        </w:rPr>
        <w:t>).</w:t>
      </w:r>
    </w:p>
    <w:p w:rsidR="00584464" w:rsidRPr="00343D02" w:rsidRDefault="00584464" w:rsidP="0097177D">
      <w:pPr>
        <w:spacing w:before="100" w:after="0" w:line="260" w:lineRule="atLeast"/>
        <w:ind w:right="138"/>
        <w:jc w:val="both"/>
        <w:textAlignment w:val="baseline"/>
        <w:rPr>
          <w:rFonts w:eastAsia="Calibri" w:cstheme="minorHAnsi"/>
          <w:sz w:val="18"/>
          <w:szCs w:val="18"/>
        </w:rPr>
      </w:pPr>
    </w:p>
    <w:p w:rsidR="0093192F" w:rsidRPr="00343D02" w:rsidRDefault="0093192F" w:rsidP="0097177D">
      <w:pPr>
        <w:spacing w:after="0" w:line="260" w:lineRule="atLeast"/>
        <w:ind w:right="138"/>
        <w:jc w:val="both"/>
        <w:textAlignment w:val="baseline"/>
        <w:rPr>
          <w:rFonts w:eastAsia="Calibri" w:cstheme="minorHAnsi"/>
          <w:color w:val="000000"/>
          <w:sz w:val="18"/>
          <w:szCs w:val="18"/>
        </w:rPr>
      </w:pPr>
      <w:proofErr w:type="gramStart"/>
      <w:r w:rsidRPr="00343D02">
        <w:rPr>
          <w:rFonts w:eastAsia="Calibri" w:cstheme="minorHAnsi"/>
          <w:b/>
          <w:bCs/>
          <w:color w:val="000000"/>
          <w:sz w:val="18"/>
          <w:szCs w:val="18"/>
        </w:rPr>
        <w:lastRenderedPageBreak/>
        <w:t>F-17.</w:t>
      </w:r>
      <w:proofErr w:type="gramEnd"/>
      <w:r w:rsidRPr="00343D02">
        <w:rPr>
          <w:rFonts w:eastAsia="Calibri" w:cstheme="minorHAnsi"/>
          <w:b/>
          <w:bCs/>
          <w:color w:val="000000"/>
          <w:sz w:val="18"/>
          <w:szCs w:val="18"/>
        </w:rPr>
        <w:t xml:space="preserve"> </w:t>
      </w:r>
      <w:r w:rsidR="00552D55" w:rsidRPr="00552D55">
        <w:rPr>
          <w:rFonts w:eastAsia="Calibri" w:cstheme="minorHAnsi"/>
          <w:b/>
          <w:bCs/>
          <w:color w:val="000000"/>
          <w:sz w:val="18"/>
          <w:szCs w:val="18"/>
          <w:u w:val="single"/>
        </w:rPr>
        <w:t>ROADS</w:t>
      </w:r>
      <w:r w:rsidR="00552D55" w:rsidRPr="00552D55">
        <w:rPr>
          <w:rFonts w:eastAsia="Calibri" w:cstheme="minorHAnsi"/>
          <w:bCs/>
          <w:color w:val="000000"/>
          <w:sz w:val="18"/>
          <w:szCs w:val="18"/>
        </w:rPr>
        <w:t>.  All Roads</w:t>
      </w:r>
      <w:r w:rsidRPr="0047098F">
        <w:rPr>
          <w:rFonts w:eastAsia="Calibri" w:cstheme="minorHAnsi"/>
          <w:color w:val="000000"/>
          <w:sz w:val="18"/>
          <w:szCs w:val="18"/>
        </w:rPr>
        <w:t>,</w:t>
      </w:r>
      <w:r w:rsidRPr="00343D02">
        <w:rPr>
          <w:rFonts w:eastAsia="Calibri" w:cstheme="minorHAnsi"/>
          <w:color w:val="000000"/>
          <w:sz w:val="18"/>
          <w:szCs w:val="18"/>
        </w:rPr>
        <w:t xml:space="preserve"> even if not artificially surfaced, and paths are treated as immovable obstructions from which FREE relief is allowed (Rule 16.1). Balls that enter concrete cart paths should be dropped at point-of-entry, not at final point-of-rest. On Hole # 9 and </w:t>
      </w:r>
      <w:proofErr w:type="gramStart"/>
      <w:r w:rsidRPr="00343D02">
        <w:rPr>
          <w:rFonts w:eastAsia="Calibri" w:cstheme="minorHAnsi"/>
          <w:color w:val="000000"/>
          <w:sz w:val="18"/>
          <w:szCs w:val="18"/>
        </w:rPr>
        <w:t>Hole</w:t>
      </w:r>
      <w:proofErr w:type="gramEnd"/>
      <w:r w:rsidRPr="00343D02">
        <w:rPr>
          <w:rFonts w:eastAsia="Calibri" w:cstheme="minorHAnsi"/>
          <w:color w:val="000000"/>
          <w:sz w:val="18"/>
          <w:szCs w:val="18"/>
        </w:rPr>
        <w:t xml:space="preserve"> #13, balls that enter the cart path and roll back downhill toward the tee/fairway may be dropped at its point-of-entry onto the cart path, with FREE relief.</w:t>
      </w:r>
      <w:r w:rsidR="00484C53">
        <w:rPr>
          <w:rFonts w:eastAsia="Calibri" w:cstheme="minorHAnsi"/>
          <w:color w:val="000000"/>
          <w:sz w:val="18"/>
          <w:szCs w:val="18"/>
        </w:rPr>
        <w:t xml:space="preserve">  No closer to the hole.</w:t>
      </w:r>
    </w:p>
    <w:p w:rsidR="00584464" w:rsidRPr="00343D02" w:rsidRDefault="00584464" w:rsidP="00DA69FE">
      <w:pPr>
        <w:spacing w:after="0" w:line="260" w:lineRule="atLeast"/>
        <w:ind w:right="186"/>
        <w:jc w:val="both"/>
        <w:textAlignment w:val="baseline"/>
        <w:rPr>
          <w:rFonts w:eastAsia="Calibri" w:cstheme="minorHAnsi"/>
          <w:sz w:val="18"/>
          <w:szCs w:val="18"/>
        </w:rPr>
      </w:pPr>
    </w:p>
    <w:p w:rsidR="008F1063" w:rsidRPr="00962E8F" w:rsidRDefault="008F1063" w:rsidP="008F1063">
      <w:pPr>
        <w:spacing w:before="100" w:after="0" w:line="260" w:lineRule="atLeast"/>
        <w:ind w:right="144"/>
        <w:jc w:val="both"/>
        <w:textAlignment w:val="baseline"/>
        <w:rPr>
          <w:rFonts w:eastAsia="Calibri" w:cstheme="minorHAnsi"/>
          <w:color w:val="000000"/>
          <w:sz w:val="18"/>
          <w:szCs w:val="18"/>
        </w:rPr>
      </w:pPr>
      <w:proofErr w:type="gramStart"/>
      <w:r w:rsidRPr="00962E8F">
        <w:rPr>
          <w:rFonts w:eastAsia="Calibri" w:cstheme="minorHAnsi"/>
          <w:b/>
          <w:bCs/>
          <w:color w:val="000000"/>
          <w:sz w:val="18"/>
          <w:szCs w:val="18"/>
        </w:rPr>
        <w:t>K-1.</w:t>
      </w:r>
      <w:proofErr w:type="gramEnd"/>
      <w:r w:rsidRPr="00962E8F">
        <w:rPr>
          <w:rFonts w:eastAsia="Calibri" w:cstheme="minorHAnsi"/>
          <w:b/>
          <w:bCs/>
          <w:color w:val="000000"/>
          <w:sz w:val="18"/>
          <w:szCs w:val="18"/>
        </w:rPr>
        <w:t xml:space="preserve"> </w:t>
      </w:r>
      <w:proofErr w:type="gramStart"/>
      <w:r w:rsidR="00552D55" w:rsidRPr="00552D55">
        <w:rPr>
          <w:rFonts w:eastAsia="Calibri" w:cstheme="minorHAnsi"/>
          <w:b/>
          <w:bCs/>
          <w:color w:val="000000"/>
          <w:sz w:val="18"/>
          <w:szCs w:val="18"/>
          <w:u w:val="single"/>
        </w:rPr>
        <w:t>PACE OF PLAY</w:t>
      </w:r>
      <w:r w:rsidR="00552D55" w:rsidRPr="00552D55">
        <w:rPr>
          <w:rFonts w:eastAsia="Calibri" w:cstheme="minorHAnsi"/>
          <w:color w:val="000000"/>
          <w:sz w:val="18"/>
          <w:szCs w:val="18"/>
          <w:u w:val="single"/>
        </w:rPr>
        <w:t>.</w:t>
      </w:r>
      <w:proofErr w:type="gramEnd"/>
      <w:r w:rsidRPr="00962E8F">
        <w:rPr>
          <w:rFonts w:eastAsia="Calibri" w:cstheme="minorHAnsi"/>
          <w:color w:val="000000"/>
          <w:sz w:val="18"/>
          <w:szCs w:val="18"/>
        </w:rPr>
        <w:t xml:space="preserve"> KSMGC has a pace-of-play policy which allows a group a maximum of </w:t>
      </w:r>
      <w:r w:rsidR="00484C53">
        <w:rPr>
          <w:rFonts w:eastAsia="Calibri" w:cstheme="minorHAnsi"/>
          <w:color w:val="000000"/>
          <w:sz w:val="18"/>
          <w:szCs w:val="18"/>
        </w:rPr>
        <w:t>thirty (30)</w:t>
      </w:r>
      <w:r w:rsidRPr="00962E8F">
        <w:rPr>
          <w:rFonts w:eastAsia="Calibri" w:cstheme="minorHAnsi"/>
          <w:color w:val="000000"/>
          <w:sz w:val="18"/>
          <w:szCs w:val="18"/>
        </w:rPr>
        <w:t xml:space="preserve"> minutes from the time the previous group turned in its scorecards to the time the following group turns in its scorecards to the Tournament Chairman. A TWO-STROKE penalty will be applied to each member of the late group and is added onto their score for the 18th hole. Players should let the group behind pass or split into two twosomes and continue play when falling behind</w:t>
      </w:r>
      <w:r w:rsidR="005C5E1F">
        <w:rPr>
          <w:rFonts w:eastAsia="Calibri" w:cstheme="minorHAnsi"/>
          <w:color w:val="000000"/>
          <w:sz w:val="18"/>
          <w:szCs w:val="18"/>
        </w:rPr>
        <w:t xml:space="preserve"> a distance of two (2) or more holes</w:t>
      </w:r>
      <w:r w:rsidRPr="00962E8F">
        <w:rPr>
          <w:rFonts w:eastAsia="Calibri" w:cstheme="minorHAnsi"/>
          <w:color w:val="000000"/>
          <w:sz w:val="18"/>
          <w:szCs w:val="18"/>
        </w:rPr>
        <w:t>.</w:t>
      </w:r>
    </w:p>
    <w:p w:rsidR="0093192F" w:rsidRPr="00343D02" w:rsidRDefault="0093192F" w:rsidP="00A933CE">
      <w:pPr>
        <w:spacing w:before="100" w:after="0" w:line="260" w:lineRule="atLeast"/>
        <w:ind w:right="186"/>
        <w:jc w:val="both"/>
        <w:textAlignment w:val="baseline"/>
        <w:rPr>
          <w:rFonts w:eastAsia="Calibri" w:cstheme="minorHAnsi"/>
          <w:sz w:val="18"/>
          <w:szCs w:val="18"/>
        </w:rPr>
      </w:pPr>
    </w:p>
    <w:p w:rsidR="0093192F" w:rsidRPr="00343D02" w:rsidRDefault="00552D55" w:rsidP="00DA69FE">
      <w:pPr>
        <w:spacing w:after="100" w:afterAutospacing="1" w:line="260" w:lineRule="atLeast"/>
        <w:ind w:right="186"/>
        <w:jc w:val="both"/>
        <w:textAlignment w:val="baseline"/>
        <w:rPr>
          <w:rFonts w:eastAsia="Calibri" w:cstheme="minorHAnsi"/>
          <w:sz w:val="18"/>
          <w:szCs w:val="18"/>
        </w:rPr>
      </w:pPr>
      <w:proofErr w:type="gramStart"/>
      <w:r w:rsidRPr="00552D55">
        <w:rPr>
          <w:rFonts w:eastAsia="Calibri" w:cstheme="minorHAnsi"/>
          <w:b/>
          <w:bCs/>
          <w:color w:val="000000"/>
          <w:sz w:val="18"/>
          <w:szCs w:val="18"/>
          <w:u w:val="single"/>
        </w:rPr>
        <w:t>SCORECARD SIGNATURES.</w:t>
      </w:r>
      <w:proofErr w:type="gramEnd"/>
      <w:r w:rsidR="005C5E1F">
        <w:rPr>
          <w:rFonts w:eastAsia="Calibri" w:cstheme="minorHAnsi"/>
          <w:b/>
          <w:bCs/>
          <w:color w:val="000000"/>
          <w:sz w:val="18"/>
          <w:szCs w:val="18"/>
        </w:rPr>
        <w:t xml:space="preserve">  </w:t>
      </w:r>
      <w:r w:rsidRPr="00552D55">
        <w:rPr>
          <w:rFonts w:eastAsia="Calibri" w:cstheme="minorHAnsi"/>
          <w:bCs/>
          <w:color w:val="000000"/>
          <w:sz w:val="18"/>
          <w:szCs w:val="18"/>
        </w:rPr>
        <w:t>RULE 3.3(b</w:t>
      </w:r>
      <w:r w:rsidR="0093192F" w:rsidRPr="005C5E1F">
        <w:rPr>
          <w:rFonts w:eastAsia="Calibri" w:cstheme="minorHAnsi"/>
          <w:color w:val="000000"/>
          <w:sz w:val="18"/>
          <w:szCs w:val="18"/>
        </w:rPr>
        <w:t xml:space="preserve">) </w:t>
      </w:r>
      <w:r w:rsidR="0093192F" w:rsidRPr="00343D02">
        <w:rPr>
          <w:rFonts w:eastAsia="Calibri" w:cstheme="minorHAnsi"/>
          <w:color w:val="000000"/>
          <w:sz w:val="18"/>
          <w:szCs w:val="18"/>
        </w:rPr>
        <w:t xml:space="preserve">of the Rules of Golf requires that both the player (attests) and the scorer/marker (verifies) and validates the </w:t>
      </w:r>
      <w:r w:rsidR="00325FA1" w:rsidRPr="00343D02">
        <w:rPr>
          <w:rFonts w:eastAsia="Calibri" w:cstheme="minorHAnsi"/>
          <w:color w:val="000000"/>
          <w:sz w:val="18"/>
          <w:szCs w:val="18"/>
        </w:rPr>
        <w:t>player’s</w:t>
      </w:r>
      <w:r w:rsidR="0093192F" w:rsidRPr="00343D02">
        <w:rPr>
          <w:rFonts w:eastAsia="Calibri" w:cstheme="minorHAnsi"/>
          <w:color w:val="000000"/>
          <w:sz w:val="18"/>
          <w:szCs w:val="18"/>
        </w:rPr>
        <w:t xml:space="preserve"> individual </w:t>
      </w:r>
      <w:proofErr w:type="gramStart"/>
      <w:r w:rsidR="0093192F" w:rsidRPr="00343D02">
        <w:rPr>
          <w:rFonts w:eastAsia="Calibri" w:cstheme="minorHAnsi"/>
          <w:color w:val="000000"/>
          <w:sz w:val="18"/>
          <w:szCs w:val="18"/>
        </w:rPr>
        <w:t>hole</w:t>
      </w:r>
      <w:proofErr w:type="gramEnd"/>
      <w:r w:rsidR="0093192F" w:rsidRPr="00343D02">
        <w:rPr>
          <w:rFonts w:eastAsia="Calibri" w:cstheme="minorHAnsi"/>
          <w:color w:val="000000"/>
          <w:sz w:val="18"/>
          <w:szCs w:val="18"/>
        </w:rPr>
        <w:t xml:space="preserve"> scores played by signing their submitted scorecard. Inaccurate, illegible, or unsigned scorecards will result in </w:t>
      </w:r>
      <w:r w:rsidRPr="00552D55">
        <w:rPr>
          <w:rFonts w:eastAsia="Calibri" w:cstheme="minorHAnsi"/>
          <w:color w:val="000000"/>
          <w:sz w:val="18"/>
          <w:szCs w:val="18"/>
          <w:u w:val="single"/>
        </w:rPr>
        <w:t>DISQUALIFICATION</w:t>
      </w:r>
      <w:r w:rsidR="0093192F" w:rsidRPr="00343D02">
        <w:rPr>
          <w:rFonts w:eastAsia="Calibri" w:cstheme="minorHAnsi"/>
          <w:color w:val="000000"/>
          <w:sz w:val="18"/>
          <w:szCs w:val="18"/>
        </w:rPr>
        <w:t>.</w:t>
      </w:r>
    </w:p>
    <w:p w:rsidR="0093192F" w:rsidRPr="00343D02" w:rsidRDefault="00552D55" w:rsidP="00DA69FE">
      <w:pPr>
        <w:tabs>
          <w:tab w:val="left" w:pos="4320"/>
        </w:tabs>
        <w:spacing w:before="100" w:after="0" w:line="260" w:lineRule="atLeast"/>
        <w:ind w:right="186"/>
        <w:jc w:val="both"/>
        <w:textAlignment w:val="baseline"/>
        <w:rPr>
          <w:rFonts w:eastAsia="Calibri" w:cstheme="minorHAnsi"/>
          <w:color w:val="000000"/>
          <w:sz w:val="18"/>
          <w:szCs w:val="18"/>
        </w:rPr>
      </w:pPr>
      <w:proofErr w:type="gramStart"/>
      <w:r w:rsidRPr="00552D55">
        <w:rPr>
          <w:rFonts w:eastAsia="Calibri" w:cstheme="minorHAnsi"/>
          <w:b/>
          <w:bCs/>
          <w:color w:val="000000"/>
          <w:sz w:val="18"/>
          <w:szCs w:val="18"/>
          <w:u w:val="single"/>
        </w:rPr>
        <w:t>ENVIRONMENTAL LANDSCAPING</w:t>
      </w:r>
      <w:r w:rsidR="005C5E1F">
        <w:rPr>
          <w:rFonts w:eastAsia="Calibri" w:cstheme="minorHAnsi"/>
          <w:b/>
          <w:bCs/>
          <w:color w:val="000000"/>
          <w:sz w:val="18"/>
          <w:szCs w:val="18"/>
        </w:rPr>
        <w:t>.</w:t>
      </w:r>
      <w:proofErr w:type="gramEnd"/>
      <w:r w:rsidR="0093192F" w:rsidRPr="00343D02">
        <w:rPr>
          <w:rFonts w:eastAsia="Calibri" w:cstheme="minorHAnsi"/>
          <w:b/>
          <w:bCs/>
          <w:color w:val="000000"/>
          <w:sz w:val="18"/>
          <w:szCs w:val="18"/>
        </w:rPr>
        <w:t xml:space="preserve"> </w:t>
      </w:r>
      <w:r w:rsidR="0093192F" w:rsidRPr="00343D02">
        <w:rPr>
          <w:rFonts w:eastAsia="Calibri" w:cstheme="minorHAnsi"/>
          <w:color w:val="000000"/>
          <w:sz w:val="18"/>
          <w:szCs w:val="18"/>
        </w:rPr>
        <w:t xml:space="preserve">Where water sprinklers and/or plants may be damaged from a </w:t>
      </w:r>
      <w:proofErr w:type="gramStart"/>
      <w:r w:rsidR="0093192F" w:rsidRPr="00343D02">
        <w:rPr>
          <w:rFonts w:eastAsia="Calibri" w:cstheme="minorHAnsi"/>
          <w:color w:val="000000"/>
          <w:sz w:val="18"/>
          <w:szCs w:val="18"/>
        </w:rPr>
        <w:t>players</w:t>
      </w:r>
      <w:proofErr w:type="gramEnd"/>
      <w:r w:rsidR="0093192F" w:rsidRPr="00343D02">
        <w:rPr>
          <w:rFonts w:eastAsia="Calibri" w:cstheme="minorHAnsi"/>
          <w:color w:val="000000"/>
          <w:sz w:val="18"/>
          <w:szCs w:val="18"/>
        </w:rPr>
        <w:t xml:space="preserve"> stance or swing, a ball may be lifted and dropped within one club-length of relief but must remain in the same area (rough) of the course. </w:t>
      </w:r>
    </w:p>
    <w:p w:rsidR="003A41A0" w:rsidRPr="00343D02" w:rsidRDefault="003A41A0" w:rsidP="00F40920">
      <w:pPr>
        <w:spacing w:before="100" w:after="0" w:line="260" w:lineRule="atLeast"/>
        <w:ind w:right="186"/>
        <w:jc w:val="both"/>
        <w:textAlignment w:val="baseline"/>
        <w:rPr>
          <w:rFonts w:eastAsia="Calibri" w:cstheme="minorHAnsi"/>
          <w:sz w:val="18"/>
          <w:szCs w:val="18"/>
        </w:rPr>
      </w:pPr>
    </w:p>
    <w:p w:rsidR="0093192F" w:rsidRPr="00343D02" w:rsidRDefault="00552D55" w:rsidP="00F40920">
      <w:pPr>
        <w:spacing w:before="100" w:after="0" w:line="260" w:lineRule="atLeast"/>
        <w:ind w:right="186"/>
        <w:jc w:val="both"/>
        <w:textAlignment w:val="baseline"/>
        <w:rPr>
          <w:rFonts w:eastAsia="Calibri" w:cstheme="minorHAnsi"/>
          <w:sz w:val="18"/>
          <w:szCs w:val="18"/>
        </w:rPr>
      </w:pPr>
      <w:proofErr w:type="gramStart"/>
      <w:r w:rsidRPr="00552D55">
        <w:rPr>
          <w:rFonts w:eastAsia="Calibri" w:cstheme="minorHAnsi"/>
          <w:b/>
          <w:bCs/>
          <w:sz w:val="18"/>
          <w:szCs w:val="18"/>
          <w:u w:val="single"/>
        </w:rPr>
        <w:lastRenderedPageBreak/>
        <w:t>RULES REMINDER-ETIQUETTE</w:t>
      </w:r>
      <w:r w:rsidRPr="00552D55">
        <w:rPr>
          <w:rFonts w:eastAsia="Calibri" w:cstheme="minorHAnsi"/>
          <w:b/>
          <w:bCs/>
          <w:sz w:val="18"/>
          <w:szCs w:val="18"/>
        </w:rPr>
        <w:t>.</w:t>
      </w:r>
      <w:proofErr w:type="gramEnd"/>
      <w:r w:rsidRPr="00552D55">
        <w:rPr>
          <w:rFonts w:eastAsia="Calibri" w:cstheme="minorHAnsi"/>
          <w:b/>
          <w:bCs/>
          <w:sz w:val="18"/>
          <w:szCs w:val="18"/>
        </w:rPr>
        <w:t xml:space="preserve">  </w:t>
      </w:r>
      <w:r w:rsidR="0093192F" w:rsidRPr="00343D02">
        <w:rPr>
          <w:rFonts w:eastAsia="Calibri" w:cstheme="minorHAnsi"/>
          <w:color w:val="000000"/>
          <w:sz w:val="18"/>
          <w:szCs w:val="18"/>
        </w:rPr>
        <w:t xml:space="preserve">All players should conduct themselves in a disciplined manner, demonstrating common courtesy and sportsmanship at all times. This is in the spirit of the game of golf. Players should always play safe and should not stand close to other players while they are hitting and should remain STILL and </w:t>
      </w:r>
      <w:r w:rsidR="003A41A0" w:rsidRPr="00343D02">
        <w:rPr>
          <w:rFonts w:eastAsia="Calibri" w:cstheme="minorHAnsi"/>
          <w:color w:val="000000"/>
          <w:sz w:val="18"/>
          <w:szCs w:val="18"/>
        </w:rPr>
        <w:t>QUIET</w:t>
      </w:r>
      <w:r w:rsidR="0093192F" w:rsidRPr="00343D02">
        <w:rPr>
          <w:rFonts w:eastAsia="Calibri" w:cstheme="minorHAnsi"/>
          <w:color w:val="000000"/>
          <w:sz w:val="18"/>
          <w:szCs w:val="18"/>
        </w:rPr>
        <w:t xml:space="preserve">. Players should not stand close to or directly behind the ball or the hole, and not stand on another </w:t>
      </w:r>
      <w:r w:rsidR="003A41A0" w:rsidRPr="00343D02">
        <w:rPr>
          <w:rFonts w:eastAsia="Calibri" w:cstheme="minorHAnsi"/>
          <w:color w:val="000000"/>
          <w:sz w:val="18"/>
          <w:szCs w:val="18"/>
        </w:rPr>
        <w:t>player’s</w:t>
      </w:r>
      <w:r w:rsidR="0093192F" w:rsidRPr="00343D02">
        <w:rPr>
          <w:rFonts w:eastAsia="Calibri" w:cstheme="minorHAnsi"/>
          <w:color w:val="000000"/>
          <w:sz w:val="18"/>
          <w:szCs w:val="18"/>
        </w:rPr>
        <w:t xml:space="preserve"> line-of-shot or putt. All players are responsible for maintaining a </w:t>
      </w:r>
      <w:r w:rsidR="005C5E1F">
        <w:rPr>
          <w:rFonts w:eastAsia="Calibri" w:cstheme="minorHAnsi"/>
          <w:color w:val="000000"/>
          <w:sz w:val="18"/>
          <w:szCs w:val="18"/>
        </w:rPr>
        <w:t>RESONABLE</w:t>
      </w:r>
      <w:r w:rsidR="0093192F" w:rsidRPr="00343D02">
        <w:rPr>
          <w:rFonts w:eastAsia="Calibri" w:cstheme="minorHAnsi"/>
          <w:color w:val="000000"/>
          <w:sz w:val="18"/>
          <w:szCs w:val="18"/>
        </w:rPr>
        <w:t xml:space="preserve"> PACE </w:t>
      </w:r>
      <w:r w:rsidR="005C5E1F">
        <w:rPr>
          <w:rFonts w:eastAsia="Calibri" w:cstheme="minorHAnsi"/>
          <w:color w:val="000000"/>
          <w:sz w:val="18"/>
          <w:szCs w:val="18"/>
        </w:rPr>
        <w:t xml:space="preserve">OF PLAY </w:t>
      </w:r>
      <w:r w:rsidR="0093192F" w:rsidRPr="00343D02">
        <w:rPr>
          <w:rFonts w:eastAsia="Calibri" w:cstheme="minorHAnsi"/>
          <w:color w:val="000000"/>
          <w:sz w:val="18"/>
          <w:szCs w:val="18"/>
        </w:rPr>
        <w:t>and KEEP</w:t>
      </w:r>
      <w:r w:rsidR="00BC3402" w:rsidRPr="00343D02">
        <w:rPr>
          <w:rFonts w:eastAsia="Calibri" w:cstheme="minorHAnsi"/>
          <w:color w:val="000000"/>
          <w:sz w:val="18"/>
          <w:szCs w:val="18"/>
        </w:rPr>
        <w:t>ING</w:t>
      </w:r>
      <w:r w:rsidR="0093192F" w:rsidRPr="00343D02">
        <w:rPr>
          <w:rFonts w:eastAsia="Calibri" w:cstheme="minorHAnsi"/>
          <w:color w:val="000000"/>
          <w:sz w:val="18"/>
          <w:szCs w:val="18"/>
        </w:rPr>
        <w:t xml:space="preserve"> UP with the group ahead. Always follow these guidelines:</w:t>
      </w:r>
    </w:p>
    <w:p w:rsidR="0093192F" w:rsidRPr="00343D02" w:rsidRDefault="0093192F" w:rsidP="00A853FE">
      <w:pPr>
        <w:spacing w:before="240" w:after="0" w:line="260" w:lineRule="atLeast"/>
        <w:ind w:left="144"/>
        <w:jc w:val="both"/>
        <w:textAlignment w:val="baseline"/>
        <w:rPr>
          <w:rFonts w:eastAsia="Calibri" w:cstheme="minorHAnsi"/>
          <w:sz w:val="18"/>
          <w:szCs w:val="18"/>
        </w:rPr>
      </w:pPr>
      <w:r w:rsidRPr="00343D02">
        <w:rPr>
          <w:rFonts w:eastAsia="Calibri" w:cstheme="minorHAnsi"/>
          <w:color w:val="000000"/>
          <w:spacing w:val="-3"/>
          <w:sz w:val="18"/>
          <w:szCs w:val="18"/>
        </w:rPr>
        <w:t xml:space="preserve">(1)  Always play your ball </w:t>
      </w:r>
      <w:r w:rsidR="00552D55" w:rsidRPr="00552D55">
        <w:rPr>
          <w:rFonts w:eastAsia="Calibri" w:cstheme="minorHAnsi"/>
          <w:color w:val="000000"/>
          <w:spacing w:val="-3"/>
          <w:sz w:val="18"/>
          <w:szCs w:val="18"/>
          <w:u w:val="single"/>
        </w:rPr>
        <w:t>as it lies</w:t>
      </w:r>
      <w:r w:rsidRPr="00343D02">
        <w:rPr>
          <w:rFonts w:eastAsia="Calibri" w:cstheme="minorHAnsi"/>
          <w:color w:val="000000"/>
          <w:spacing w:val="-3"/>
          <w:sz w:val="18"/>
          <w:szCs w:val="18"/>
        </w:rPr>
        <w:t>,</w:t>
      </w:r>
    </w:p>
    <w:p w:rsidR="0093192F" w:rsidRPr="00343D02" w:rsidRDefault="0093192F" w:rsidP="00A853FE">
      <w:pPr>
        <w:spacing w:before="100" w:after="0" w:line="260" w:lineRule="atLeast"/>
        <w:ind w:left="144"/>
        <w:jc w:val="both"/>
        <w:textAlignment w:val="baseline"/>
        <w:rPr>
          <w:rFonts w:eastAsia="Calibri" w:cstheme="minorHAnsi"/>
          <w:sz w:val="18"/>
          <w:szCs w:val="18"/>
        </w:rPr>
      </w:pPr>
      <w:r w:rsidRPr="00343D02">
        <w:rPr>
          <w:rFonts w:eastAsia="Calibri" w:cstheme="minorHAnsi"/>
          <w:color w:val="000000"/>
          <w:spacing w:val="-3"/>
          <w:sz w:val="18"/>
          <w:szCs w:val="18"/>
        </w:rPr>
        <w:t xml:space="preserve">(2)  </w:t>
      </w:r>
      <w:r w:rsidRPr="00343D02">
        <w:rPr>
          <w:rFonts w:eastAsia="Calibri" w:cstheme="minorHAnsi"/>
          <w:color w:val="000000"/>
          <w:spacing w:val="-1"/>
          <w:sz w:val="18"/>
          <w:szCs w:val="18"/>
        </w:rPr>
        <w:t>Be ready to play and putt,</w:t>
      </w:r>
    </w:p>
    <w:p w:rsidR="0093192F" w:rsidRPr="00343D02" w:rsidRDefault="0093192F" w:rsidP="00A853FE">
      <w:pPr>
        <w:spacing w:before="100" w:after="0" w:line="260" w:lineRule="atLeast"/>
        <w:ind w:left="144"/>
        <w:jc w:val="both"/>
        <w:textAlignment w:val="baseline"/>
        <w:rPr>
          <w:rFonts w:eastAsia="Calibri" w:cstheme="minorHAnsi"/>
          <w:sz w:val="18"/>
          <w:szCs w:val="18"/>
        </w:rPr>
      </w:pPr>
      <w:r w:rsidRPr="00343D02">
        <w:rPr>
          <w:rFonts w:eastAsia="Calibri" w:cstheme="minorHAnsi"/>
          <w:color w:val="000000"/>
          <w:spacing w:val="-3"/>
          <w:sz w:val="18"/>
          <w:szCs w:val="18"/>
        </w:rPr>
        <w:t xml:space="preserve">(3)  </w:t>
      </w:r>
      <w:r w:rsidRPr="00343D02">
        <w:rPr>
          <w:rFonts w:eastAsia="Calibri" w:cstheme="minorHAnsi"/>
          <w:color w:val="000000"/>
          <w:spacing w:val="-1"/>
          <w:sz w:val="18"/>
          <w:szCs w:val="18"/>
        </w:rPr>
        <w:t>Hit a provisional ball if warranted,</w:t>
      </w:r>
    </w:p>
    <w:p w:rsidR="0093192F" w:rsidRPr="00343D02" w:rsidRDefault="0093192F" w:rsidP="00A853FE">
      <w:pPr>
        <w:spacing w:before="100" w:after="0" w:line="260" w:lineRule="atLeast"/>
        <w:ind w:left="144"/>
        <w:jc w:val="both"/>
        <w:textAlignment w:val="baseline"/>
        <w:rPr>
          <w:rFonts w:eastAsia="Calibri" w:cstheme="minorHAnsi"/>
          <w:sz w:val="18"/>
          <w:szCs w:val="18"/>
        </w:rPr>
      </w:pPr>
      <w:r w:rsidRPr="00343D02">
        <w:rPr>
          <w:rFonts w:eastAsia="Calibri" w:cstheme="minorHAnsi"/>
          <w:color w:val="000000"/>
          <w:spacing w:val="-3"/>
          <w:sz w:val="18"/>
          <w:szCs w:val="18"/>
        </w:rPr>
        <w:t xml:space="preserve">(4)  </w:t>
      </w:r>
      <w:r w:rsidRPr="00343D02">
        <w:rPr>
          <w:rFonts w:eastAsia="Calibri" w:cstheme="minorHAnsi"/>
          <w:color w:val="000000"/>
          <w:spacing w:val="-1"/>
          <w:sz w:val="18"/>
          <w:szCs w:val="18"/>
        </w:rPr>
        <w:t>Always show consideration for other players,</w:t>
      </w:r>
    </w:p>
    <w:p w:rsidR="0093192F" w:rsidRPr="00343D02" w:rsidRDefault="0093192F" w:rsidP="00A853FE">
      <w:pPr>
        <w:spacing w:before="100" w:after="0" w:line="260" w:lineRule="atLeast"/>
        <w:ind w:left="144"/>
        <w:jc w:val="both"/>
        <w:textAlignment w:val="baseline"/>
        <w:rPr>
          <w:rFonts w:eastAsia="Calibri" w:cstheme="minorHAnsi"/>
          <w:sz w:val="18"/>
          <w:szCs w:val="18"/>
        </w:rPr>
      </w:pPr>
      <w:r w:rsidRPr="00343D02">
        <w:rPr>
          <w:rFonts w:eastAsia="Calibri" w:cstheme="minorHAnsi"/>
          <w:color w:val="000000"/>
          <w:spacing w:val="-3"/>
          <w:sz w:val="18"/>
          <w:szCs w:val="18"/>
        </w:rPr>
        <w:t xml:space="preserve">(5)  </w:t>
      </w:r>
      <w:r w:rsidRPr="00343D02">
        <w:rPr>
          <w:rFonts w:eastAsia="Calibri" w:cstheme="minorHAnsi"/>
          <w:color w:val="000000"/>
          <w:spacing w:val="-13"/>
          <w:sz w:val="18"/>
          <w:szCs w:val="18"/>
        </w:rPr>
        <w:t xml:space="preserve">Keep up with the </w:t>
      </w:r>
      <w:r w:rsidR="00552D55" w:rsidRPr="00552D55">
        <w:rPr>
          <w:rFonts w:eastAsia="Calibri" w:cstheme="minorHAnsi"/>
          <w:color w:val="000000"/>
          <w:spacing w:val="-13"/>
          <w:sz w:val="18"/>
          <w:szCs w:val="18"/>
          <w:u w:val="single"/>
        </w:rPr>
        <w:t>group</w:t>
      </w:r>
      <w:r w:rsidR="004017D8">
        <w:rPr>
          <w:rFonts w:eastAsia="Calibri" w:cstheme="minorHAnsi"/>
          <w:color w:val="000000"/>
          <w:spacing w:val="-13"/>
          <w:sz w:val="18"/>
          <w:szCs w:val="18"/>
          <w:u w:val="single"/>
        </w:rPr>
        <w:t xml:space="preserve"> </w:t>
      </w:r>
      <w:r w:rsidR="00552D55" w:rsidRPr="00552D55">
        <w:rPr>
          <w:rFonts w:eastAsia="Calibri" w:cstheme="minorHAnsi"/>
          <w:color w:val="000000"/>
          <w:spacing w:val="-13"/>
          <w:sz w:val="18"/>
          <w:szCs w:val="18"/>
          <w:u w:val="single"/>
        </w:rPr>
        <w:t>ahead</w:t>
      </w:r>
      <w:r w:rsidR="005C5E1F">
        <w:rPr>
          <w:rFonts w:eastAsia="Calibri" w:cstheme="minorHAnsi"/>
          <w:color w:val="000000"/>
          <w:spacing w:val="-13"/>
          <w:sz w:val="18"/>
          <w:szCs w:val="18"/>
        </w:rPr>
        <w:t>!</w:t>
      </w:r>
    </w:p>
    <w:p w:rsidR="00544436" w:rsidRPr="00343D02" w:rsidRDefault="00181AE7" w:rsidP="00A853FE">
      <w:pPr>
        <w:spacing w:before="519" w:after="0" w:line="320" w:lineRule="atLeast"/>
        <w:jc w:val="center"/>
        <w:textAlignment w:val="baseline"/>
        <w:rPr>
          <w:rFonts w:eastAsia="Calibri" w:cstheme="minorHAnsi"/>
          <w:color w:val="000000"/>
          <w:sz w:val="18"/>
          <w:szCs w:val="18"/>
        </w:rPr>
      </w:pPr>
      <w:proofErr w:type="gramStart"/>
      <w:r w:rsidRPr="00343D02">
        <w:rPr>
          <w:rFonts w:eastAsia="Calibri" w:cstheme="minorHAnsi"/>
          <w:color w:val="000000"/>
          <w:sz w:val="18"/>
          <w:szCs w:val="18"/>
        </w:rPr>
        <w:t xml:space="preserve">Updated and revised </w:t>
      </w:r>
      <w:r w:rsidR="005C5E1F">
        <w:rPr>
          <w:rFonts w:eastAsia="Calibri" w:cstheme="minorHAnsi"/>
          <w:color w:val="000000"/>
          <w:sz w:val="18"/>
          <w:szCs w:val="18"/>
        </w:rPr>
        <w:t>06-01-2025</w:t>
      </w:r>
      <w:r w:rsidR="0093192F" w:rsidRPr="00343D02">
        <w:rPr>
          <w:rFonts w:eastAsia="Calibri" w:cstheme="minorHAnsi"/>
          <w:color w:val="000000"/>
          <w:sz w:val="18"/>
          <w:szCs w:val="18"/>
        </w:rPr>
        <w:t>.</w:t>
      </w:r>
      <w:proofErr w:type="gramEnd"/>
      <w:r w:rsidR="00AB3D21" w:rsidRPr="00343D02">
        <w:rPr>
          <w:rFonts w:eastAsia="Calibri" w:cstheme="minorHAnsi"/>
          <w:color w:val="000000"/>
          <w:sz w:val="18"/>
          <w:szCs w:val="18"/>
        </w:rPr>
        <w:br/>
      </w:r>
      <w:r w:rsidR="005C5E1F">
        <w:rPr>
          <w:rFonts w:eastAsia="Calibri" w:cstheme="minorHAnsi"/>
          <w:color w:val="000000"/>
          <w:sz w:val="18"/>
          <w:szCs w:val="18"/>
        </w:rPr>
        <w:t>KC Riley – Competition Committee Chairman</w:t>
      </w:r>
    </w:p>
    <w:p w:rsidR="004855F2" w:rsidRDefault="0093192F" w:rsidP="00AF046E">
      <w:pPr>
        <w:spacing w:before="519" w:after="0" w:line="518" w:lineRule="atLeast"/>
        <w:textAlignment w:val="baseline"/>
        <w:rPr>
          <w:rFonts w:ascii="Arial" w:eastAsia="Calibri" w:hAnsi="Arial" w:cs="Arial"/>
          <w:color w:val="000000"/>
          <w:sz w:val="18"/>
          <w:szCs w:val="18"/>
        </w:rPr>
      </w:pPr>
      <w:r w:rsidRPr="00A853FE">
        <w:rPr>
          <w:rFonts w:ascii="Arial" w:eastAsia="Calibri" w:hAnsi="Arial" w:cs="Arial"/>
          <w:color w:val="000000"/>
          <w:sz w:val="18"/>
          <w:szCs w:val="18"/>
        </w:rPr>
        <w:t xml:space="preserve">  </w:t>
      </w:r>
    </w:p>
    <w:p w:rsidR="005B3D33" w:rsidRDefault="005B3D33" w:rsidP="00AF046E">
      <w:pPr>
        <w:spacing w:before="519" w:after="0" w:line="518" w:lineRule="atLeast"/>
        <w:textAlignment w:val="baseline"/>
        <w:rPr>
          <w:rFonts w:ascii="Arial" w:eastAsia="Calibri" w:hAnsi="Arial" w:cs="Arial"/>
          <w:color w:val="000000"/>
          <w:sz w:val="18"/>
          <w:szCs w:val="18"/>
        </w:rPr>
      </w:pPr>
    </w:p>
    <w:p w:rsidR="005B3D33" w:rsidRDefault="005B3D33" w:rsidP="00AF046E">
      <w:pPr>
        <w:spacing w:before="519" w:after="0" w:line="518" w:lineRule="atLeast"/>
        <w:textAlignment w:val="baseline"/>
        <w:rPr>
          <w:rFonts w:ascii="Arial" w:eastAsia="Calibri" w:hAnsi="Arial" w:cs="Arial"/>
          <w:color w:val="000000"/>
          <w:sz w:val="18"/>
          <w:szCs w:val="18"/>
        </w:rPr>
      </w:pPr>
    </w:p>
    <w:p w:rsidR="004017D8" w:rsidRDefault="004017D8" w:rsidP="0074478F">
      <w:pPr>
        <w:spacing w:after="100" w:afterAutospacing="1" w:line="518" w:lineRule="atLeast"/>
        <w:jc w:val="center"/>
        <w:textAlignment w:val="baseline"/>
        <w:rPr>
          <w:rFonts w:ascii="Arial" w:eastAsia="Calibri" w:hAnsi="Arial" w:cs="Arial"/>
          <w:b/>
          <w:color w:val="5B9BD5" w:themeColor="accent5"/>
          <w:sz w:val="72"/>
          <w:szCs w:val="72"/>
        </w:rPr>
      </w:pPr>
    </w:p>
    <w:p w:rsidR="004017D8" w:rsidRDefault="004017D8" w:rsidP="0074478F">
      <w:pPr>
        <w:spacing w:after="100" w:afterAutospacing="1" w:line="518" w:lineRule="atLeast"/>
        <w:jc w:val="center"/>
        <w:textAlignment w:val="baseline"/>
        <w:rPr>
          <w:rFonts w:ascii="Arial" w:eastAsia="Calibri" w:hAnsi="Arial" w:cs="Arial"/>
          <w:b/>
          <w:color w:val="5B9BD5" w:themeColor="accent5"/>
          <w:sz w:val="72"/>
          <w:szCs w:val="72"/>
        </w:rPr>
      </w:pPr>
    </w:p>
    <w:p w:rsidR="00C60716" w:rsidRDefault="00C60716" w:rsidP="0074478F">
      <w:pPr>
        <w:spacing w:after="100" w:afterAutospacing="1" w:line="518" w:lineRule="atLeast"/>
        <w:jc w:val="center"/>
        <w:textAlignment w:val="baseline"/>
        <w:rPr>
          <w:rFonts w:ascii="Arial" w:eastAsia="Calibri" w:hAnsi="Arial" w:cs="Arial"/>
          <w:b/>
          <w:color w:val="5B9BD5" w:themeColor="accent5"/>
          <w:sz w:val="72"/>
          <w:szCs w:val="72"/>
        </w:rPr>
      </w:pPr>
      <w:r w:rsidRPr="00C60716">
        <w:rPr>
          <w:rFonts w:ascii="Arial" w:eastAsia="Calibri" w:hAnsi="Arial" w:cs="Arial"/>
          <w:b/>
          <w:color w:val="5B9BD5" w:themeColor="accent5"/>
          <w:sz w:val="72"/>
          <w:szCs w:val="72"/>
        </w:rPr>
        <w:t>KSMGC LOCAL RULES</w:t>
      </w:r>
    </w:p>
    <w:p w:rsidR="00C60716" w:rsidRPr="00C60716" w:rsidRDefault="0047098F" w:rsidP="00C60716">
      <w:pPr>
        <w:spacing w:after="100" w:afterAutospacing="1" w:line="518" w:lineRule="atLeast"/>
        <w:jc w:val="center"/>
        <w:textAlignment w:val="baseline"/>
        <w:rPr>
          <w:rFonts w:ascii="Arial" w:eastAsia="Calibri" w:hAnsi="Arial" w:cs="Arial"/>
          <w:color w:val="4472C4" w:themeColor="accent1"/>
          <w:sz w:val="24"/>
          <w:szCs w:val="24"/>
        </w:rPr>
      </w:pPr>
      <w:r>
        <w:rPr>
          <w:rFonts w:ascii="Arial" w:eastAsia="Calibri" w:hAnsi="Arial" w:cs="Arial"/>
          <w:b/>
          <w:color w:val="5B9BD5" w:themeColor="accent5"/>
          <w:sz w:val="28"/>
          <w:szCs w:val="28"/>
        </w:rPr>
        <w:t xml:space="preserve">Updated / </w:t>
      </w:r>
      <w:r w:rsidR="00131E33">
        <w:rPr>
          <w:rFonts w:ascii="Arial" w:eastAsia="Calibri" w:hAnsi="Arial" w:cs="Arial"/>
          <w:b/>
          <w:color w:val="5B9BD5" w:themeColor="accent5"/>
          <w:sz w:val="28"/>
          <w:szCs w:val="28"/>
        </w:rPr>
        <w:t>Revised June 2025</w:t>
      </w:r>
    </w:p>
    <w:p w:rsidR="005B3D33" w:rsidRPr="00A853FE" w:rsidRDefault="005B3D33" w:rsidP="00AF046E">
      <w:pPr>
        <w:spacing w:before="519" w:after="0" w:line="518" w:lineRule="atLeast"/>
        <w:textAlignment w:val="baseline"/>
        <w:rPr>
          <w:rFonts w:ascii="Arial" w:eastAsia="Calibri" w:hAnsi="Arial" w:cs="Arial"/>
          <w:color w:val="000000"/>
          <w:sz w:val="18"/>
          <w:szCs w:val="18"/>
        </w:rPr>
      </w:pPr>
    </w:p>
    <w:p w:rsidR="0093192F" w:rsidRPr="00181AE7" w:rsidRDefault="0093192F" w:rsidP="004855F2">
      <w:pPr>
        <w:spacing w:after="100" w:afterAutospacing="1" w:line="518" w:lineRule="atLeast"/>
        <w:jc w:val="center"/>
        <w:textAlignment w:val="baseline"/>
        <w:rPr>
          <w:rFonts w:ascii="Arial" w:hAnsi="Arial" w:cs="Arial"/>
          <w:lang w:eastAsia="ko-KR"/>
        </w:rPr>
      </w:pPr>
    </w:p>
    <w:p w:rsidR="00C96E56" w:rsidRPr="0093192F" w:rsidRDefault="00C96E56" w:rsidP="0093192F"/>
    <w:sectPr w:rsidR="00C96E56" w:rsidRPr="0093192F" w:rsidSect="00403C9F">
      <w:pgSz w:w="15840" w:h="12240" w:orient="landscape"/>
      <w:pgMar w:top="1440" w:right="576" w:bottom="1440" w:left="720" w:header="720" w:footer="720" w:gutter="0"/>
      <w:cols w:num="3"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962689"/>
    <w:rsid w:val="000209BB"/>
    <w:rsid w:val="00044E1A"/>
    <w:rsid w:val="000568B2"/>
    <w:rsid w:val="00057C55"/>
    <w:rsid w:val="00111F65"/>
    <w:rsid w:val="00113CDD"/>
    <w:rsid w:val="00131E33"/>
    <w:rsid w:val="00181AE7"/>
    <w:rsid w:val="00193BD8"/>
    <w:rsid w:val="00197056"/>
    <w:rsid w:val="001C3AF6"/>
    <w:rsid w:val="001C6822"/>
    <w:rsid w:val="00281C40"/>
    <w:rsid w:val="002A4537"/>
    <w:rsid w:val="002D3160"/>
    <w:rsid w:val="002D4BCD"/>
    <w:rsid w:val="00300EFC"/>
    <w:rsid w:val="00325FA1"/>
    <w:rsid w:val="00343D02"/>
    <w:rsid w:val="00353176"/>
    <w:rsid w:val="0035699F"/>
    <w:rsid w:val="003648E5"/>
    <w:rsid w:val="003A41A0"/>
    <w:rsid w:val="004017D8"/>
    <w:rsid w:val="00403C9F"/>
    <w:rsid w:val="00410EFE"/>
    <w:rsid w:val="0047098F"/>
    <w:rsid w:val="00475C62"/>
    <w:rsid w:val="00481455"/>
    <w:rsid w:val="00484C53"/>
    <w:rsid w:val="004855F2"/>
    <w:rsid w:val="004A1256"/>
    <w:rsid w:val="004C2F77"/>
    <w:rsid w:val="004D3EC4"/>
    <w:rsid w:val="00511BAB"/>
    <w:rsid w:val="00526DD8"/>
    <w:rsid w:val="00544436"/>
    <w:rsid w:val="00547DFB"/>
    <w:rsid w:val="00552D55"/>
    <w:rsid w:val="00571220"/>
    <w:rsid w:val="00584464"/>
    <w:rsid w:val="005B3D33"/>
    <w:rsid w:val="005C5E1F"/>
    <w:rsid w:val="005D7463"/>
    <w:rsid w:val="005E0A9D"/>
    <w:rsid w:val="0061160D"/>
    <w:rsid w:val="006300C6"/>
    <w:rsid w:val="00637E72"/>
    <w:rsid w:val="00654187"/>
    <w:rsid w:val="006C4D78"/>
    <w:rsid w:val="00737786"/>
    <w:rsid w:val="0074478F"/>
    <w:rsid w:val="007C5CE7"/>
    <w:rsid w:val="007F2258"/>
    <w:rsid w:val="0080000E"/>
    <w:rsid w:val="00855246"/>
    <w:rsid w:val="00863752"/>
    <w:rsid w:val="0088638C"/>
    <w:rsid w:val="008B0CB3"/>
    <w:rsid w:val="008B238C"/>
    <w:rsid w:val="008F1063"/>
    <w:rsid w:val="00902F3E"/>
    <w:rsid w:val="00905087"/>
    <w:rsid w:val="0093192F"/>
    <w:rsid w:val="00962689"/>
    <w:rsid w:val="00962E8F"/>
    <w:rsid w:val="0097177D"/>
    <w:rsid w:val="00984ED3"/>
    <w:rsid w:val="00987895"/>
    <w:rsid w:val="009B384E"/>
    <w:rsid w:val="009F5385"/>
    <w:rsid w:val="00A61B7E"/>
    <w:rsid w:val="00A66058"/>
    <w:rsid w:val="00A853FE"/>
    <w:rsid w:val="00A933CE"/>
    <w:rsid w:val="00AB3D21"/>
    <w:rsid w:val="00AF046E"/>
    <w:rsid w:val="00B14994"/>
    <w:rsid w:val="00B411EC"/>
    <w:rsid w:val="00B501CF"/>
    <w:rsid w:val="00B61144"/>
    <w:rsid w:val="00B65E52"/>
    <w:rsid w:val="00B71CC7"/>
    <w:rsid w:val="00BC3402"/>
    <w:rsid w:val="00C0279D"/>
    <w:rsid w:val="00C21F2E"/>
    <w:rsid w:val="00C33F7D"/>
    <w:rsid w:val="00C360AF"/>
    <w:rsid w:val="00C60716"/>
    <w:rsid w:val="00C72B0D"/>
    <w:rsid w:val="00C96E56"/>
    <w:rsid w:val="00CA73F0"/>
    <w:rsid w:val="00CD427B"/>
    <w:rsid w:val="00CF0785"/>
    <w:rsid w:val="00D80F0D"/>
    <w:rsid w:val="00DA58B7"/>
    <w:rsid w:val="00DA69FE"/>
    <w:rsid w:val="00DC79C7"/>
    <w:rsid w:val="00E03E98"/>
    <w:rsid w:val="00E37786"/>
    <w:rsid w:val="00E40C5A"/>
    <w:rsid w:val="00E71985"/>
    <w:rsid w:val="00ED4399"/>
    <w:rsid w:val="00F31A09"/>
    <w:rsid w:val="00F40920"/>
    <w:rsid w:val="00F65C09"/>
    <w:rsid w:val="00FE0788"/>
    <w:rsid w:val="00FF46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2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37786"/>
    <w:pPr>
      <w:spacing w:after="0" w:line="240" w:lineRule="auto"/>
    </w:pPr>
  </w:style>
  <w:style w:type="paragraph" w:styleId="BalloonText">
    <w:name w:val="Balloon Text"/>
    <w:basedOn w:val="Normal"/>
    <w:link w:val="BalloonTextChar"/>
    <w:uiPriority w:val="99"/>
    <w:semiHidden/>
    <w:unhideWhenUsed/>
    <w:rsid w:val="006541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1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0113392">
      <w:bodyDiv w:val="1"/>
      <w:marLeft w:val="0"/>
      <w:marRight w:val="0"/>
      <w:marTop w:val="0"/>
      <w:marBottom w:val="0"/>
      <w:divBdr>
        <w:top w:val="none" w:sz="0" w:space="0" w:color="auto"/>
        <w:left w:val="none" w:sz="0" w:space="0" w:color="auto"/>
        <w:bottom w:val="none" w:sz="0" w:space="0" w:color="auto"/>
        <w:right w:val="none" w:sz="0" w:space="0" w:color="auto"/>
      </w:divBdr>
    </w:div>
    <w:div w:id="117214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Norris Clark</dc:creator>
  <cp:lastModifiedBy>billl</cp:lastModifiedBy>
  <cp:revision>2</cp:revision>
  <cp:lastPrinted>2025-05-29T16:04:00Z</cp:lastPrinted>
  <dcterms:created xsi:type="dcterms:W3CDTF">2025-06-03T19:24:00Z</dcterms:created>
  <dcterms:modified xsi:type="dcterms:W3CDTF">2025-06-03T19:24:00Z</dcterms:modified>
</cp:coreProperties>
</file>